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57" w:rsidRPr="001B32CD" w:rsidRDefault="003F0F57" w:rsidP="003F0F57">
      <w:pPr>
        <w:pStyle w:val="Standard"/>
        <w:pageBreakBefore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725170</wp:posOffset>
            </wp:positionV>
            <wp:extent cx="6042025" cy="9011285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901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F57" w:rsidRDefault="003F0F57" w:rsidP="003F0F5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768350</wp:posOffset>
            </wp:positionH>
            <wp:positionV relativeFrom="page">
              <wp:posOffset>751840</wp:posOffset>
            </wp:positionV>
            <wp:extent cx="5970905" cy="9194165"/>
            <wp:effectExtent l="19050" t="0" r="0" b="0"/>
            <wp:wrapNone/>
            <wp:docPr id="9" name="Графический объе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919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F57" w:rsidRDefault="003F0F57" w:rsidP="003F0F5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709930</wp:posOffset>
            </wp:positionV>
            <wp:extent cx="6002655" cy="9147175"/>
            <wp:effectExtent l="19050" t="0" r="0" b="0"/>
            <wp:wrapNone/>
            <wp:docPr id="2" name="Графический объ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914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F57" w:rsidRDefault="003F0F57" w:rsidP="003F0F5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1075690</wp:posOffset>
            </wp:positionV>
            <wp:extent cx="6119495" cy="8415655"/>
            <wp:effectExtent l="19050" t="0" r="0" b="0"/>
            <wp:wrapNone/>
            <wp:docPr id="3" name="Графический объе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F57" w:rsidRDefault="003F0F57" w:rsidP="003F0F5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1250950</wp:posOffset>
            </wp:positionV>
            <wp:extent cx="6119495" cy="8415655"/>
            <wp:effectExtent l="19050" t="0" r="0" b="0"/>
            <wp:wrapNone/>
            <wp:docPr id="4" name="Графический объек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F57" w:rsidRDefault="003F0F57" w:rsidP="003F0F5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1076960</wp:posOffset>
            </wp:positionV>
            <wp:extent cx="5828665" cy="8259445"/>
            <wp:effectExtent l="19050" t="0" r="635" b="0"/>
            <wp:wrapNone/>
            <wp:docPr id="5" name="Графический объек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82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F57" w:rsidRDefault="003F0F57" w:rsidP="003F0F5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901700</wp:posOffset>
            </wp:positionV>
            <wp:extent cx="6125845" cy="8405495"/>
            <wp:effectExtent l="19050" t="0" r="8255" b="0"/>
            <wp:wrapNone/>
            <wp:docPr id="6" name="Графический объек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F57" w:rsidRDefault="003F0F57" w:rsidP="003F0F5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1076960</wp:posOffset>
            </wp:positionV>
            <wp:extent cx="6125845" cy="8405495"/>
            <wp:effectExtent l="19050" t="0" r="8255" b="0"/>
            <wp:wrapNone/>
            <wp:docPr id="7" name="Графический объек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1076960</wp:posOffset>
            </wp:positionV>
            <wp:extent cx="6125845" cy="8405495"/>
            <wp:effectExtent l="19050" t="0" r="8255" b="0"/>
            <wp:wrapNone/>
            <wp:docPr id="8" name="Графический объек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F57" w:rsidRDefault="003F0F57" w:rsidP="003F0F57">
      <w:pPr>
        <w:pStyle w:val="Standard"/>
        <w:pageBreakBefore/>
        <w:jc w:val="center"/>
      </w:pPr>
      <w:r>
        <w:rPr>
          <w:b/>
          <w:bCs/>
        </w:rPr>
        <w:lastRenderedPageBreak/>
        <w:t>СПИСОК</w:t>
      </w:r>
    </w:p>
    <w:p w:rsidR="003F0F57" w:rsidRDefault="003F0F57" w:rsidP="003F0F57">
      <w:pPr>
        <w:pStyle w:val="Standard"/>
        <w:jc w:val="center"/>
      </w:pPr>
      <w:r>
        <w:rPr>
          <w:b/>
          <w:bCs/>
        </w:rPr>
        <w:t>Научных трудов профессора кафедры «Болезни животных и ВСЭ»</w:t>
      </w:r>
    </w:p>
    <w:p w:rsidR="003F0F57" w:rsidRDefault="003F0F57" w:rsidP="003F0F57">
      <w:pPr>
        <w:pStyle w:val="Standard"/>
        <w:jc w:val="center"/>
      </w:pPr>
      <w:r>
        <w:rPr>
          <w:b/>
          <w:bCs/>
        </w:rPr>
        <w:t>КАЛЮЖНОГО ИВАНА ИСАЕВИЧА</w:t>
      </w:r>
    </w:p>
    <w:p w:rsidR="003F0F57" w:rsidRDefault="003F0F57" w:rsidP="003F0F57">
      <w:pPr>
        <w:pStyle w:val="Standard"/>
        <w:jc w:val="center"/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0"/>
        <w:gridCol w:w="2725"/>
        <w:gridCol w:w="1238"/>
        <w:gridCol w:w="1920"/>
        <w:gridCol w:w="1566"/>
        <w:gridCol w:w="1582"/>
      </w:tblGrid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№</w:t>
            </w:r>
          </w:p>
          <w:p w:rsidR="003F0F57" w:rsidRDefault="003F0F57" w:rsidP="009B0106">
            <w:pPr>
              <w:pStyle w:val="Standard"/>
            </w:pPr>
            <w:r>
              <w:t>п/п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Наименование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Характер работы</w:t>
            </w: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Выходные данные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Объем работы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Соавторы</w:t>
            </w: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</w:t>
            </w: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</w:t>
            </w: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Диагностика острого молочно-кислого ацидоза рубца у бычков откормочного возраста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печ.</w:t>
            </w: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Информ. листок</w:t>
            </w:r>
          </w:p>
          <w:p w:rsidR="003F0F57" w:rsidRDefault="003F0F57" w:rsidP="009B0106">
            <w:pPr>
              <w:pStyle w:val="Standard"/>
            </w:pPr>
            <w:r>
              <w:t>Саратов, ЦНТИ, №444-81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с.1-4</w:t>
            </w:r>
          </w:p>
          <w:p w:rsidR="003F0F57" w:rsidRDefault="003F0F57" w:rsidP="009B0106">
            <w:pPr>
              <w:pStyle w:val="Standard"/>
            </w:pPr>
            <w:r>
              <w:t>0,22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—</w:t>
            </w: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Клинические варианты экспериментального ацидоза рубца у бычков откормочного возраста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(тезисы)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Тез. докл. Всесоюзн. Научно-произв. конф. «Профилактика болезней молодняка на животноводческих комплексах»: Воронеж, 1981г.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с.121-122</w:t>
            </w:r>
          </w:p>
          <w:p w:rsidR="003F0F57" w:rsidRDefault="003F0F57" w:rsidP="009B0106">
            <w:pPr>
              <w:pStyle w:val="Standard"/>
            </w:pPr>
            <w:r>
              <w:t>0,08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—</w:t>
            </w: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Ацидоз рубца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(глава)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Рекомендации. Новое в незаразных болезнях животных. Областное правление НТО сельского хозяйства. Саратов,1982г.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с.71-78</w:t>
            </w:r>
          </w:p>
          <w:p w:rsidR="003F0F57" w:rsidRDefault="003F0F57" w:rsidP="009B0106">
            <w:pPr>
              <w:pStyle w:val="Standard"/>
            </w:pPr>
            <w:r>
              <w:t>0,3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Тарасов И.И.</w:t>
            </w:r>
          </w:p>
          <w:p w:rsidR="003F0F57" w:rsidRDefault="003F0F57" w:rsidP="009B0106">
            <w:pPr>
              <w:pStyle w:val="Standard"/>
            </w:pPr>
            <w:r>
              <w:t>Колесова Н.И.</w:t>
            </w: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Диагностическое значение определения молочной кислоты при ацидозе рубца у бычков откормочного возраста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Информ. листок</w:t>
            </w:r>
          </w:p>
          <w:p w:rsidR="003F0F57" w:rsidRDefault="003F0F57" w:rsidP="009B0106">
            <w:pPr>
              <w:pStyle w:val="Standard"/>
            </w:pPr>
            <w:r>
              <w:t>Саратов, ЦНТИ, №218-83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с.1-4</w:t>
            </w:r>
          </w:p>
          <w:p w:rsidR="003F0F57" w:rsidRDefault="003F0F57" w:rsidP="009B0106">
            <w:pPr>
              <w:pStyle w:val="Standard"/>
            </w:pPr>
            <w:r>
              <w:t>0,18 п. 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Колесова Н.И</w:t>
            </w: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Характеристика рубцового пищеварения у откормочных бычков при ацидозе рубца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(тезисы)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Тез. докл. Всесоюз. школы молодых ученых и специалистов. «Актуальные проблемы ветеринарии в промышленном животноводстве». Москва, 1983г.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73 с.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—</w:t>
            </w: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Кислотно-щелочное равновесие при остром молочно-кислом </w:t>
            </w:r>
            <w:r>
              <w:lastRenderedPageBreak/>
              <w:t>ацидозе у крупного рогатого скота</w:t>
            </w:r>
            <w:r>
              <w:rPr>
                <w:i/>
                <w:iCs/>
              </w:rPr>
              <w:t>(тезисы)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Тез. докл. Республик. Научно-техн. </w:t>
            </w:r>
            <w:r>
              <w:lastRenderedPageBreak/>
              <w:t>конф. молодых ученых. «Актуальные пробл. развития с/х. производства». Казань, 1984г.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92 с.</w:t>
            </w:r>
          </w:p>
          <w:p w:rsidR="003F0F57" w:rsidRDefault="003F0F57" w:rsidP="009B0106">
            <w:pPr>
              <w:pStyle w:val="Standard"/>
            </w:pPr>
            <w:r>
              <w:t>0,09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—</w:t>
            </w: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7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Острое течение ацидоза у крупного рогатого скота (статья)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Ветеринария. №1, 1984г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с.47-49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—</w:t>
            </w: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8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Ацидоз рубца у жвачных, его сущность, причины и профилактика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Молочное и мясное скотоводство. №3 1984г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с.14-15</w:t>
            </w:r>
          </w:p>
          <w:p w:rsidR="003F0F57" w:rsidRDefault="003F0F57" w:rsidP="009B0106">
            <w:pPr>
              <w:pStyle w:val="Standard"/>
            </w:pPr>
            <w:r>
              <w:t>0,1 п.л.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9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Клиника, диагностика и лечение острого ацидоза рубца у крупного рогатого скота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Автореферат, дисс. канд. вет. наук. Воронеж, 1985г.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24 с.</w:t>
            </w:r>
          </w:p>
          <w:p w:rsidR="003F0F57" w:rsidRDefault="003F0F57" w:rsidP="009B0106">
            <w:pPr>
              <w:pStyle w:val="Standard"/>
            </w:pPr>
            <w:r>
              <w:t>1,0 п.л.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10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Ацидоз рубца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В </w:t>
            </w:r>
            <w:proofErr w:type="gramStart"/>
            <w:r>
              <w:t>кн.:</w:t>
            </w:r>
            <w:proofErr w:type="gramEnd"/>
            <w:r>
              <w:t xml:space="preserve"> «Внутренние незаразные болезни крупного рогатого скота». Москва, Агропромиздат, 1985г.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с.163-165</w:t>
            </w:r>
          </w:p>
          <w:p w:rsidR="003F0F57" w:rsidRDefault="003F0F57" w:rsidP="009B0106">
            <w:pPr>
              <w:pStyle w:val="Standard"/>
            </w:pPr>
            <w:r>
              <w:t>0,1 п.л.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11</w:t>
            </w:r>
          </w:p>
        </w:tc>
        <w:tc>
          <w:tcPr>
            <w:tcW w:w="2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Клиника, диагностика и лечение острого ацидоза рубца у крупного рогатого скота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рукопись</w:t>
            </w: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Дисс. на соиск. ученой степени канд. вет. наук. Воронеж, 1985г.</w:t>
            </w:r>
          </w:p>
        </w:tc>
        <w:tc>
          <w:tcPr>
            <w:tcW w:w="1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15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</w:tr>
    </w:tbl>
    <w:p w:rsidR="003F0F57" w:rsidRDefault="003F0F57" w:rsidP="003F0F57">
      <w:pPr>
        <w:pStyle w:val="Standard"/>
      </w:pPr>
    </w:p>
    <w:p w:rsidR="003F0F57" w:rsidRDefault="003F0F57" w:rsidP="003F0F57">
      <w:pPr>
        <w:pStyle w:val="Standard"/>
      </w:pPr>
      <w:r>
        <w:t>2. Научные и научно-методические работы, опубликованные</w:t>
      </w:r>
    </w:p>
    <w:p w:rsidR="003F0F57" w:rsidRDefault="003F0F57" w:rsidP="003F0F57">
      <w:pPr>
        <w:pStyle w:val="Standard"/>
      </w:pPr>
      <w:r>
        <w:t>после защиты кандидатской диссертации</w:t>
      </w: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75"/>
        <w:gridCol w:w="2831"/>
        <w:gridCol w:w="628"/>
        <w:gridCol w:w="3042"/>
        <w:gridCol w:w="818"/>
        <w:gridCol w:w="1577"/>
      </w:tblGrid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12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Устройство для полуавтоматического внутривенного введения лекарственных веществ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печ.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Степные просторы. №11. 1985г.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с.25-26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—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13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Методическое указание по выполнению истории болезни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печ.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Саратовская академия ветеринарной медицины и биотехнологии. Саратов, 1986 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19 с.</w:t>
            </w:r>
          </w:p>
          <w:p w:rsidR="003F0F57" w:rsidRDefault="003F0F57" w:rsidP="009B0106">
            <w:pPr>
              <w:pStyle w:val="Standard"/>
            </w:pPr>
            <w:r>
              <w:t>1,3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Большеданов В.С.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14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Клиническое проявление острого молочно-кислого ацидоза рубца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Вопросы этиопатогенеза, лечения и профилактики незаразных болезней крупного рогатого скота в условиях Поволжья: Сб. научных работ, Саратов, 1986г.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с.31-32</w:t>
            </w:r>
          </w:p>
          <w:p w:rsidR="003F0F57" w:rsidRDefault="003F0F57" w:rsidP="009B0106">
            <w:pPr>
              <w:pStyle w:val="Standard"/>
            </w:pPr>
            <w:r>
              <w:t>0,12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15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Критическая оценка параметров рубцового пищеварения в диагностике заболеваний рубца у крупного рогатого скота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Вопросы этиопатогенеза, лечения и профилактики незаразных болезней крупного рогатого скота в условиях Поволжья: Сб. научных работ, Саратов,1986г.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с.49-50</w:t>
            </w:r>
          </w:p>
          <w:p w:rsidR="003F0F57" w:rsidRDefault="003F0F57" w:rsidP="009B0106">
            <w:pPr>
              <w:pStyle w:val="Standard"/>
            </w:pPr>
            <w:r>
              <w:t>0,11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с.49-50</w:t>
            </w:r>
          </w:p>
          <w:p w:rsidR="003F0F57" w:rsidRDefault="003F0F57" w:rsidP="009B0106">
            <w:pPr>
              <w:pStyle w:val="Standard"/>
            </w:pPr>
            <w:r>
              <w:t>0,11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16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Прибор для осуществления жидкостной терапии в ветеринарии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Информ. листок</w:t>
            </w:r>
          </w:p>
          <w:p w:rsidR="003F0F57" w:rsidRDefault="003F0F57" w:rsidP="009B0106">
            <w:pPr>
              <w:pStyle w:val="Standard"/>
            </w:pPr>
            <w:r>
              <w:t>Саратов, ЦНТИ, №322-88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с.1-4</w:t>
            </w:r>
          </w:p>
          <w:p w:rsidR="003F0F57" w:rsidRDefault="003F0F57" w:rsidP="009B0106">
            <w:pPr>
              <w:pStyle w:val="Standard"/>
            </w:pPr>
            <w:r>
              <w:t>0,13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17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Применение гетерогенной крови поросятам на подсосе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Информ. листок</w:t>
            </w:r>
          </w:p>
          <w:p w:rsidR="003F0F57" w:rsidRDefault="003F0F57" w:rsidP="009B0106">
            <w:pPr>
              <w:pStyle w:val="Standard"/>
            </w:pPr>
            <w:r>
              <w:t>Саратов, ЦНТИ, №82-89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с.1-3</w:t>
            </w:r>
          </w:p>
          <w:p w:rsidR="003F0F57" w:rsidRDefault="003F0F57" w:rsidP="009B0106">
            <w:pPr>
              <w:pStyle w:val="Standard"/>
            </w:pPr>
            <w:r>
              <w:t>0,1 п.л.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t>Чесноков В.М.,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18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На новый уровень взаимоотношений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Степные просторы, 1989г., №2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8 с.</w:t>
            </w:r>
          </w:p>
          <w:p w:rsidR="003F0F57" w:rsidRDefault="003F0F57" w:rsidP="009B0106">
            <w:pPr>
              <w:pStyle w:val="Standard"/>
            </w:pPr>
            <w:r>
              <w:t>0,07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Баринов Н.Д.</w:t>
            </w:r>
          </w:p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19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Гемотерапия в свиноводстве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Степные просторы, 1989г., №5 с.25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25 с.</w:t>
            </w:r>
          </w:p>
          <w:p w:rsidR="003F0F57" w:rsidRDefault="003F0F57" w:rsidP="009B0106">
            <w:pPr>
              <w:pStyle w:val="Standard"/>
            </w:pPr>
            <w:r>
              <w:t>0,1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t>Свириденко В.В.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20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Кислотно-щелочное равновесие при остром ацидозе у крупного рогатого скота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печ.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Диагностика, лечение и профилактика незаразных болезней с.х. животных: Сб. науч. трудов, Саратов</w:t>
            </w:r>
            <w:proofErr w:type="gramStart"/>
            <w:r>
              <w:t>,1989г</w:t>
            </w:r>
            <w:proofErr w:type="gramEnd"/>
            <w:r>
              <w:t>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с.4-9</w:t>
            </w:r>
          </w:p>
          <w:p w:rsidR="003F0F57" w:rsidRDefault="003F0F57" w:rsidP="009B0106">
            <w:pPr>
              <w:pStyle w:val="Standard"/>
            </w:pPr>
            <w:r>
              <w:t>0,7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Баринов Н.Д.</w:t>
            </w:r>
          </w:p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21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Кислотно-щелочное равновесие при остром ацидозе рубца у крупного рогатого скота. Диагностика, лечение и профилактика незаразных болезней с.х. животных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печ.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Сборник научных работ, Саратовский СХИ им. Н.И.Вавилова, Саратов,1989г.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с.64-70</w:t>
            </w:r>
          </w:p>
          <w:p w:rsidR="003F0F57" w:rsidRDefault="003F0F57" w:rsidP="009B0106">
            <w:pPr>
              <w:pStyle w:val="Standard"/>
            </w:pPr>
            <w:r>
              <w:t>0,75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Баринов Н.Д.</w:t>
            </w:r>
          </w:p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22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Клинико-биохимические показатели при ацидозе рубца у жвачных животных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Диагностика, лечение и профилактика незаразных болезней с.х. животных: Сб. науч. трудов. Саратов,1989г.</w:t>
            </w:r>
          </w:p>
          <w:p w:rsidR="003F0F57" w:rsidRDefault="003F0F57" w:rsidP="009B0106">
            <w:pPr>
              <w:pStyle w:val="Standard"/>
            </w:pP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с.55-64</w:t>
            </w:r>
          </w:p>
          <w:p w:rsidR="003F0F57" w:rsidRDefault="003F0F57" w:rsidP="009B0106">
            <w:pPr>
              <w:pStyle w:val="Standard"/>
            </w:pPr>
            <w:r>
              <w:t>0,35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Баринов Н.Д.</w:t>
            </w:r>
          </w:p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23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Кислотно-щелочное состояние при нарушении рубцового пищеварения 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Диагностика, лечение и профилактика незаразных болезней с.х. животных: Сб. науч. трудов. Саратов,1989г.</w:t>
            </w:r>
          </w:p>
          <w:p w:rsidR="003F0F57" w:rsidRDefault="003F0F57" w:rsidP="009B0106">
            <w:pPr>
              <w:pStyle w:val="Standard"/>
            </w:pP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с.64-70</w:t>
            </w:r>
          </w:p>
          <w:p w:rsidR="003F0F57" w:rsidRDefault="003F0F57" w:rsidP="009B0106">
            <w:pPr>
              <w:pStyle w:val="Standard"/>
            </w:pPr>
            <w:r>
              <w:t>0,25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Баринов Н.Д.</w:t>
            </w:r>
          </w:p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24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Незаразные болезни сельскохозяйственных животных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Методические указания для студентов ветеринарного факультета. Саратов,1990г.</w:t>
            </w:r>
          </w:p>
          <w:p w:rsidR="003F0F57" w:rsidRDefault="003F0F57" w:rsidP="009B0106">
            <w:pPr>
              <w:pStyle w:val="Standard"/>
            </w:pP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с.1-53</w:t>
            </w:r>
          </w:p>
          <w:p w:rsidR="003F0F57" w:rsidRDefault="003F0F57" w:rsidP="009B0106">
            <w:pPr>
              <w:pStyle w:val="Standard"/>
            </w:pPr>
            <w:r>
              <w:t>3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Тарасов И.И.</w:t>
            </w:r>
          </w:p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25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Электроакупунктура при атонии преджелудков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Ветеринария, №5. 1990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31 с.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Чучин В.Н.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26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Собака в доме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(брошюра)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Саратов: ИИЦ ГПКО, «Заволжье», 1992г.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116 с.</w:t>
            </w:r>
          </w:p>
          <w:p w:rsidR="003F0F57" w:rsidRDefault="003F0F57" w:rsidP="009B0106">
            <w:pPr>
              <w:pStyle w:val="Standard"/>
            </w:pPr>
            <w:r>
              <w:t>6,97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Гавриш В.Г.</w:t>
            </w:r>
          </w:p>
          <w:p w:rsidR="003F0F57" w:rsidRDefault="003F0F57" w:rsidP="009B0106">
            <w:pPr>
              <w:pStyle w:val="Standard"/>
            </w:pPr>
            <w:r>
              <w:t>Убираев С.П.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27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Аквариумные рыбки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(брошюра)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Саратов: ИИЦ ГПКО, «Заволжье» ,1992г.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112 с.</w:t>
            </w:r>
          </w:p>
          <w:p w:rsidR="003F0F57" w:rsidRDefault="003F0F57" w:rsidP="009B0106">
            <w:pPr>
              <w:pStyle w:val="Standard"/>
            </w:pPr>
            <w:r>
              <w:t>6,51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Гавриш В.Г.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28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Домашняя кошка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(брошюра)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Саратов: ИИЦ ГПКО, «Заволжье»,1992г.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126 с.</w:t>
            </w:r>
          </w:p>
          <w:p w:rsidR="003F0F57" w:rsidRDefault="003F0F57" w:rsidP="009B0106">
            <w:pPr>
              <w:pStyle w:val="Standard"/>
            </w:pPr>
            <w:r>
              <w:t>5,0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Гавриш В.Г.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29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Жизнь птиц в доме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(книга)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Саратов: ИИЦ ГПКО, «Заволжье»,1992г.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160 с.</w:t>
            </w:r>
          </w:p>
          <w:p w:rsidR="003F0F57" w:rsidRDefault="003F0F57" w:rsidP="009B0106">
            <w:pPr>
              <w:pStyle w:val="Standard"/>
            </w:pPr>
            <w:r>
              <w:t>9,3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Гавриш В.Г.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30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Возрастные изменения показателей кислотно-щелочного баланса крови и их связь с живой массой цыплят породы плимутрок 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Диагностика и профилактика болезней с.х. животных: Сб. науч. работ. Саратов,1992 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0,3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Лазарев В.М.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31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Инфузионная терапия при остром ацидозе рубца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Актуальные проблемы биотехнологии и ветеринарной медицины. Сб. науч. работ, ч.2. Саратов,1993г.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с.64-65</w:t>
            </w:r>
          </w:p>
          <w:p w:rsidR="003F0F57" w:rsidRDefault="003F0F57" w:rsidP="009B0106">
            <w:pPr>
              <w:pStyle w:val="Standard"/>
            </w:pPr>
            <w:r>
              <w:t>0,25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32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Диагностика клинико-биохимических показателей при патологии преджелудков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Диагностика и профилактика болезней с.х. животных: Сб. науч. работ. Саратов, 1993г.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с.27-28</w:t>
            </w:r>
          </w:p>
          <w:p w:rsidR="003F0F57" w:rsidRDefault="003F0F57" w:rsidP="009B0106">
            <w:pPr>
              <w:pStyle w:val="Standard"/>
            </w:pPr>
            <w:r>
              <w:t>0,15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33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 вопросу классификации заболеваний рубца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Итоги и перспективы научных исследований по проблемам патологии животных и разработке средств и методов терапии и профилактики. Воронеж, 1995г.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с.128-129</w:t>
            </w:r>
          </w:p>
          <w:p w:rsidR="003F0F57" w:rsidRDefault="003F0F57" w:rsidP="009B0106">
            <w:pPr>
              <w:pStyle w:val="Standard"/>
            </w:pPr>
            <w:r>
              <w:t>0, 5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34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Патоморфологическая характеристика внутренних органов при ацидозе рубца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Итоги и перспективы научных исследований по проблемам патологии животных и разработке средств и методов терапии и профилактики. Воронеж, 1995г.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с.129-131</w:t>
            </w:r>
          </w:p>
          <w:p w:rsidR="003F0F57" w:rsidRDefault="003F0F57" w:rsidP="009B0106">
            <w:pPr>
              <w:pStyle w:val="Standard"/>
            </w:pPr>
            <w:r>
              <w:t>0, 8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35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Способ терапии острого ацидоза рубца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Актуальные проблемы ветеринарно-санитарного контроля с/х продукции, </w:t>
            </w:r>
            <w:r>
              <w:lastRenderedPageBreak/>
              <w:t>Москва, 1995г.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с.61-63</w:t>
            </w:r>
          </w:p>
          <w:p w:rsidR="003F0F57" w:rsidRDefault="003F0F57" w:rsidP="009B0106">
            <w:pPr>
              <w:pStyle w:val="Standard"/>
            </w:pPr>
            <w:r>
              <w:t>0, 5</w:t>
            </w:r>
          </w:p>
          <w:p w:rsidR="003F0F57" w:rsidRDefault="003F0F57" w:rsidP="009B0106">
            <w:pPr>
              <w:pStyle w:val="Standard"/>
            </w:pPr>
            <w:r>
              <w:lastRenderedPageBreak/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36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Справочник ветеринарного врача. Сост. И общ. Ред. В.Г. Гавриш и И.И.Калюжный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(книга)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Саратов: «Приволжское книжное изд., 1995г.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556 с.</w:t>
            </w:r>
          </w:p>
          <w:p w:rsidR="003F0F57" w:rsidRDefault="003F0F57" w:rsidP="009B0106">
            <w:pPr>
              <w:pStyle w:val="Standard"/>
            </w:pPr>
            <w:r>
              <w:t>57,4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В.Г. Гавриш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37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 вопросу классификации заболеваний рубца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Итоги и перспективы научных исследований по проблемам патологии животных и разработке средств и методов терапии и профилактики. Воронеж, 1995г.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171 с.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38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Основы клинической биохимии человека и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(книга)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Приволжское кн. Изд-во. Саратов, 1996г.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248 с.</w:t>
            </w:r>
          </w:p>
          <w:p w:rsidR="003F0F57" w:rsidRDefault="003F0F57" w:rsidP="009B0106">
            <w:pPr>
              <w:pStyle w:val="Standard"/>
            </w:pPr>
            <w:r>
              <w:t>14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В.А. Блинов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39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Что такое биотехнология?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(брошюра)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Приволжское книжное издательство. Саратов, 1996г.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78 с.</w:t>
            </w:r>
          </w:p>
          <w:p w:rsidR="003F0F57" w:rsidRDefault="003F0F57" w:rsidP="009B0106">
            <w:pPr>
              <w:pStyle w:val="Standard"/>
            </w:pPr>
            <w:r>
              <w:t>1,7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В.И. Воробьёв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40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Превентивная терапия метаболических расстройств у откормочного молодняка жвачных животных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Научные аспекты профилактики и терапии с/х. животных: Материалы науч. </w:t>
            </w:r>
            <w:proofErr w:type="gramStart"/>
            <w:r>
              <w:t>конф.,</w:t>
            </w:r>
            <w:proofErr w:type="gramEnd"/>
            <w:r>
              <w:t xml:space="preserve"> посвящен. 70-летию ФВМ ВГАУ им. К.Д. Глинки, ч.1. Воронеж, 1996г.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с.142-143</w:t>
            </w:r>
          </w:p>
          <w:p w:rsidR="003F0F57" w:rsidRDefault="003F0F57" w:rsidP="009B0106">
            <w:pPr>
              <w:pStyle w:val="Standard"/>
            </w:pPr>
            <w:r>
              <w:t>0,2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41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Меры профилактики ацидоза рубца у крупного рогатого скота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Ветеринарные и зооинженерные проблемы ведения животноводства: Тезисы международной научно-практ. конф. Витебск, 1996г.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с.35-36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42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Способ лечения ацидоза у жвачных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(тезисы)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Проблемы новаторской деятельности ученых, изобретателей и др. творческих работников в условиях реформирования экономики: Тез. докл. конф. Саратов,1996г.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с.64-65</w:t>
            </w:r>
          </w:p>
          <w:p w:rsidR="003F0F57" w:rsidRDefault="003F0F57" w:rsidP="009B0106">
            <w:pPr>
              <w:pStyle w:val="Standard"/>
            </w:pPr>
            <w:r>
              <w:t>0, 1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Тарасов И.И.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43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Ацидоз рубца крупного рогатого скота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(монография)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Приволжское кн. Изд-во, Саратов,1996г.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237 с.</w:t>
            </w:r>
          </w:p>
          <w:p w:rsidR="003F0F57" w:rsidRDefault="003F0F57" w:rsidP="009B0106">
            <w:pPr>
              <w:pStyle w:val="Standard"/>
            </w:pPr>
            <w:r>
              <w:t>13,6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44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Клинико-биохимические изменения в организме жвачных при ацидозе рубца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lastRenderedPageBreak/>
              <w:t>(тезисы)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Тезисы докл. научно-практ. </w:t>
            </w:r>
            <w:proofErr w:type="gramStart"/>
            <w:r>
              <w:t>конф.,</w:t>
            </w:r>
            <w:proofErr w:type="gramEnd"/>
            <w:r>
              <w:t xml:space="preserve"> посвящ. 50-летию Краснодар. НИВС. Краснодар, 1996г.</w:t>
            </w:r>
          </w:p>
          <w:p w:rsidR="003F0F57" w:rsidRDefault="003F0F57" w:rsidP="009B0106">
            <w:pPr>
              <w:pStyle w:val="Standard"/>
            </w:pPr>
            <w:r>
              <w:lastRenderedPageBreak/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с.142-143</w:t>
            </w:r>
          </w:p>
          <w:p w:rsidR="003F0F57" w:rsidRDefault="003F0F57" w:rsidP="009B0106">
            <w:pPr>
              <w:pStyle w:val="Standard"/>
            </w:pPr>
            <w:r>
              <w:t>0, 1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45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Лечебник домашних животных и птиц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(книга)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Издательство «Феникс» Ростов-на-Дону, 1996г.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476 с.</w:t>
            </w:r>
          </w:p>
          <w:p w:rsidR="003F0F57" w:rsidRDefault="003F0F57" w:rsidP="009B0106">
            <w:pPr>
              <w:pStyle w:val="Standard"/>
            </w:pPr>
            <w:r>
              <w:t>25,2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Гавриш В.Г.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46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Ацидоз рубца крупного рогатого скота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Автореферат дисс. доктор вет. наук, г. Воронеж, 1996г.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49 с.</w:t>
            </w:r>
          </w:p>
          <w:p w:rsidR="003F0F57" w:rsidRDefault="003F0F57" w:rsidP="009B0106">
            <w:pPr>
              <w:pStyle w:val="Standard"/>
            </w:pPr>
            <w:r>
              <w:t>2,0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47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Разработка программ компьютерной диагностики болезней органов дыхания с/х.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(тезисы)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Тезисы докладов научно-производственной конференции Профессорско-преподавательского состава, аспирантов и студентов. Саратов,1996г.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с.47-48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Буряков А.Н.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48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Диффузно-гидратирующий способ терапии ацидоза рубца у скота</w:t>
            </w:r>
          </w:p>
          <w:p w:rsidR="003F0F57" w:rsidRDefault="003F0F57" w:rsidP="009B0106">
            <w:pPr>
              <w:pStyle w:val="Standard"/>
            </w:pPr>
            <w:r>
              <w:rPr>
                <w:i/>
                <w:iCs/>
              </w:rPr>
              <w:t>(тезисы)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Тезисы докладов 2-ой научно-практической конференции «Актуальные проблемы ветеринарно-санитарного контроля с/х. продукции». Москва, 1997г.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с.95-96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49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Особенности проявления ацидоза рубца у скота в условиях Поволжья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Экологические проблемы патологии и терапии животных. Воронеж, 1997г.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с.79-80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50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Экологически безвредные лечебно-профилактические средства ацидоза рубца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Международное координационное совещание «Экологические проблемы патологии, фармакологии и терапии животных». Воронеж, 1997г.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с.173-174</w:t>
            </w:r>
          </w:p>
          <w:p w:rsidR="003F0F57" w:rsidRDefault="003F0F57" w:rsidP="009B0106">
            <w:pPr>
              <w:pStyle w:val="Standard"/>
            </w:pPr>
            <w:r>
              <w:t>0,6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51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Ацидоз рубца (этиология, патогенез, классификация)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Ж. «Ветеринария», 7/98, «Колос». Москва</w:t>
            </w:r>
          </w:p>
          <w:p w:rsidR="003F0F57" w:rsidRDefault="003F0F57" w:rsidP="009B0106">
            <w:pPr>
              <w:pStyle w:val="Standard"/>
            </w:pPr>
            <w:r>
              <w:t>1998г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с.61-62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52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Патогенез ацидоза рубца крупного рогатого скота 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Материалы международной научной конференции, посвященной 125-летию академии, ч. 2. Казань, 1998г.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с.45-46</w:t>
            </w:r>
          </w:p>
          <w:p w:rsidR="003F0F57" w:rsidRDefault="003F0F57" w:rsidP="009B0106">
            <w:pPr>
              <w:pStyle w:val="Standard"/>
            </w:pPr>
            <w:r>
              <w:t>0,8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53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Автомат для введения жидких терапевтических препаратов с/х животным 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Ресурсосберегающие технологии пищевых производств: Межд. научно-технич. конф. с.-п.:</w:t>
            </w:r>
            <w:r>
              <w:rPr>
                <w:lang w:val="en-US"/>
              </w:rPr>
              <w:t>MALOLAR</w:t>
            </w:r>
            <w:r>
              <w:t> ГАХ и ПТ, 1998г.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с.21-22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54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Связь латентного ацидоза рубца с акушерско-</w:t>
            </w:r>
            <w:r>
              <w:lastRenderedPageBreak/>
              <w:t>гинекологическими заболеваниями у коров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Актуальные проблемы и достижения в области репродукции и </w:t>
            </w:r>
            <w:r>
              <w:lastRenderedPageBreak/>
              <w:t>биотехнологии/ Сб. науч. Тр. - Ставрополь, 1998г.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с.213-214</w:t>
            </w:r>
          </w:p>
          <w:p w:rsidR="003F0F57" w:rsidRDefault="003F0F57" w:rsidP="009B0106">
            <w:pPr>
              <w:pStyle w:val="Standard"/>
            </w:pPr>
            <w:r>
              <w:t>0,08</w:t>
            </w:r>
          </w:p>
          <w:p w:rsidR="003F0F57" w:rsidRDefault="003F0F57" w:rsidP="009B0106">
            <w:pPr>
              <w:pStyle w:val="Standard"/>
            </w:pPr>
            <w:r>
              <w:lastRenderedPageBreak/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Гавриш В.Г.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55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Водно-дисперсные формы жирорастворимых витаминов и возможности их практического применения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Проблемы с.-х. производства в изменяющихся экономических и экологических условиях: Матер. международ. научно-практич. конф.-Смоленск, 1999г.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с.49-51</w:t>
            </w:r>
          </w:p>
          <w:p w:rsidR="003F0F57" w:rsidRDefault="003F0F57" w:rsidP="009B0106">
            <w:pPr>
              <w:pStyle w:val="Standard"/>
            </w:pPr>
            <w:r>
              <w:t>0,05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Новиков В.В.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56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Терапевтическая эффективность препарата «Нитамин-</w:t>
            </w:r>
            <w:r>
              <w:rPr>
                <w:lang w:val="en-US"/>
              </w:rPr>
              <w:t>Se</w:t>
            </w:r>
            <w:r>
              <w:t>» при гиповитаминозе у телят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Проблемы с.-х. производства в изменяющихся экономических и экологических условиях: Матер. международ. научно-практич. конф.-Смоленск, 1999г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с.51-53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57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Практические принципы инфузионно-гидратирующего лечения животных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Международная научно-производственная конференция, посвященная 100-летию со дня рождения члена- корреспондента ВАСХНИЛ В.Т. Котова, «Экологические аспекты эпизоотологии и патологии животных». Воронеж, 1999г.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с.317-318</w:t>
            </w:r>
          </w:p>
          <w:p w:rsidR="003F0F57" w:rsidRDefault="003F0F57" w:rsidP="009B0106">
            <w:pPr>
              <w:pStyle w:val="Standard"/>
            </w:pPr>
            <w:r>
              <w:t>0,8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58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Классификация заболеваний новорожденных телят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Материалы международной конференции, посвященной 125-летию академии, ч. 2. Казань, 1998г.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с.46-47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Авдеенко В.С.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59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Ацидоз рубца у бычков 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Незаразные болезни животных. Казань, 2000г.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с.96-97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60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Электрокардиографические изменения при ацидозе рубца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Незаразные болезни животных. Казань, 2000г.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с.97-99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61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Лазеропунктура при катаральной бронхопневмонии у телят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печ.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Шестая Всерос. научно-практич. конф. по квантовой терапии. Сборник статей. Москва, 2000г.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с.56-58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Демидова О.М.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62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Патоморфологические </w:t>
            </w:r>
            <w:r>
              <w:lastRenderedPageBreak/>
              <w:t>изменения при ацидозе рубца у скота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Материалы Всерос. </w:t>
            </w:r>
            <w:r>
              <w:lastRenderedPageBreak/>
              <w:t>научно-методической конф. Патологоанатомов ветеринарной медицины. (20-22 сентября 2000 года). Омск, 2000г.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с.49-</w:t>
            </w:r>
            <w:r>
              <w:lastRenderedPageBreak/>
              <w:t>51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 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63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Диагностика ацидоза рубца у овец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Материалы международной конференции, посвященной 30-летию Всероссийского научно-исследовательского ветеринарного института патологии, фармакологии и терапии (том 1). Воронеж. 3-4 октября 2000г.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с.66-68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64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Опыт применения фармакорадиографии для диагностики некоторых функциональных заболеваний желудка у плотоядных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Информ. листок</w:t>
            </w:r>
          </w:p>
          <w:p w:rsidR="003F0F57" w:rsidRDefault="003F0F57" w:rsidP="009B0106">
            <w:pPr>
              <w:pStyle w:val="Standard"/>
            </w:pPr>
            <w:r>
              <w:t>№ 81. Саратов, ЦНТИ, 2000г.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3 с.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Волков А.А.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65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Применение фиброгастроскопии для диагностики воспалительно-дегенеративных заболеваний желудка у плотоядных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Информ. листок №82-</w:t>
            </w:r>
          </w:p>
          <w:p w:rsidR="003F0F57" w:rsidRDefault="003F0F57" w:rsidP="009B0106">
            <w:pPr>
              <w:pStyle w:val="Standard"/>
            </w:pPr>
            <w:r>
              <w:t>Саратов, 2000г. ЦНТИ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4 с.</w:t>
            </w:r>
          </w:p>
          <w:p w:rsidR="003F0F57" w:rsidRDefault="003F0F57" w:rsidP="009B0106">
            <w:pPr>
              <w:pStyle w:val="Standard"/>
            </w:pPr>
            <w:r>
              <w:t>0,2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Волков А.А.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66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Научные разработки института в практику животноводства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Материалы научно-практической конференции института ветеринарной медицины и биотехнологии.</w:t>
            </w:r>
          </w:p>
          <w:p w:rsidR="003F0F57" w:rsidRDefault="003F0F57" w:rsidP="009B0106">
            <w:pPr>
              <w:pStyle w:val="Standard"/>
            </w:pPr>
            <w:r>
              <w:t>Саратов</w:t>
            </w:r>
            <w:proofErr w:type="gramStart"/>
            <w:r>
              <w:t>,2000</w:t>
            </w:r>
            <w:proofErr w:type="gramEnd"/>
            <w:r>
              <w:t xml:space="preserve"> г.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с.8-12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67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Информационные технологии и интеллектуальная поддержка учебного процесса при подготовке специалистов ветеринарного профиля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-!!-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Сборник материалов научно-практической конференции института ветеринарной медицины и биотехнологии. Саратов 2000г.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с.23-24</w:t>
            </w:r>
          </w:p>
          <w:p w:rsidR="003F0F57" w:rsidRDefault="003F0F57" w:rsidP="009B0106">
            <w:pPr>
              <w:pStyle w:val="Standard"/>
            </w:pPr>
            <w:r>
              <w:t>0,1</w:t>
            </w:r>
          </w:p>
          <w:p w:rsidR="003F0F57" w:rsidRDefault="003F0F57" w:rsidP="009B0106">
            <w:pPr>
              <w:pStyle w:val="Standard"/>
            </w:pPr>
            <w:r>
              <w:t>п. 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Рожков Ю.П.</w:t>
            </w:r>
          </w:p>
        </w:tc>
      </w:tr>
      <w:tr w:rsidR="003F0F57" w:rsidTr="009B0106">
        <w:trPr>
          <w:trHeight w:val="14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68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Лечение телят, больных бронхопневмонией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печ.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Материалы научно-практической конференции,состоявшейся 23-24 октября 2003г. – Саратов, 2003г. – 232с.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с.218-219</w:t>
            </w:r>
          </w:p>
          <w:p w:rsidR="003F0F57" w:rsidRDefault="003F0F57" w:rsidP="009B0106">
            <w:pPr>
              <w:pStyle w:val="Standard"/>
            </w:pPr>
            <w:r>
              <w:t>0,1 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t>Рахметев И.А.</w:t>
            </w:r>
          </w:p>
          <w:p w:rsidR="003F0F57" w:rsidRDefault="003F0F57" w:rsidP="009B0106">
            <w:pPr>
              <w:pStyle w:val="Standard"/>
            </w:pPr>
            <w:r>
              <w:t>Адамович Т.Н.</w:t>
            </w:r>
          </w:p>
        </w:tc>
      </w:tr>
      <w:tr w:rsidR="003F0F57" w:rsidTr="009B0106"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69</w:t>
            </w:r>
          </w:p>
        </w:tc>
        <w:tc>
          <w:tcPr>
            <w:tcW w:w="2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Опыт применения </w:t>
            </w:r>
            <w:r>
              <w:lastRenderedPageBreak/>
              <w:t>эраконда телятам</w:t>
            </w:r>
          </w:p>
          <w:p w:rsidR="003F0F57" w:rsidRDefault="003F0F57" w:rsidP="009B0106">
            <w:pPr>
              <w:pStyle w:val="Standard"/>
            </w:pPr>
            <w:r>
              <w:t>(статья)</w:t>
            </w:r>
          </w:p>
        </w:tc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 </w:t>
            </w:r>
          </w:p>
        </w:tc>
        <w:tc>
          <w:tcPr>
            <w:tcW w:w="3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Материалы: </w:t>
            </w:r>
            <w:r>
              <w:lastRenderedPageBreak/>
              <w:t>Всероссийской научно-практической конференции (18-20 мая 2006г, п. Нижний Архыз, КЧР)/КЧТ – Черкесск, 2006г. – 184с.</w:t>
            </w:r>
          </w:p>
          <w:p w:rsidR="003F0F57" w:rsidRDefault="003F0F57" w:rsidP="009B0106">
            <w:pPr>
              <w:pStyle w:val="Standard"/>
            </w:pPr>
            <w:r>
              <w:t> </w:t>
            </w:r>
          </w:p>
        </w:tc>
        <w:tc>
          <w:tcPr>
            <w:tcW w:w="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>28 с.</w:t>
            </w:r>
          </w:p>
          <w:p w:rsidR="003F0F57" w:rsidRDefault="003F0F57" w:rsidP="009B0106">
            <w:pPr>
              <w:pStyle w:val="Standard"/>
            </w:pPr>
            <w:r>
              <w:lastRenderedPageBreak/>
              <w:t>0,5</w:t>
            </w:r>
          </w:p>
          <w:p w:rsidR="003F0F57" w:rsidRDefault="003F0F57" w:rsidP="009B0106">
            <w:pPr>
              <w:pStyle w:val="Standard"/>
            </w:pPr>
            <w:r>
              <w:t>п.л.</w:t>
            </w:r>
          </w:p>
        </w:tc>
        <w:tc>
          <w:tcPr>
            <w:tcW w:w="1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lastRenderedPageBreak/>
              <w:t xml:space="preserve">Баринов </w:t>
            </w:r>
            <w:r>
              <w:lastRenderedPageBreak/>
              <w:t>Н.Д.</w:t>
            </w:r>
          </w:p>
          <w:p w:rsidR="003F0F57" w:rsidRDefault="003F0F57" w:rsidP="009B0106">
            <w:pPr>
              <w:pStyle w:val="Standard"/>
            </w:pPr>
            <w:r>
              <w:t>Малышева М.В.</w:t>
            </w:r>
          </w:p>
          <w:p w:rsidR="003F0F57" w:rsidRDefault="003F0F57" w:rsidP="009B0106">
            <w:pPr>
              <w:pStyle w:val="Standard"/>
            </w:pPr>
            <w:r>
              <w:t>Архипова А.И.</w:t>
            </w:r>
          </w:p>
        </w:tc>
      </w:tr>
    </w:tbl>
    <w:p w:rsidR="003F0F57" w:rsidRDefault="003F0F57" w:rsidP="003F0F57">
      <w:pPr>
        <w:pStyle w:val="Standard"/>
      </w:pPr>
    </w:p>
    <w:p w:rsidR="003F0F57" w:rsidRDefault="003F0F57" w:rsidP="003F0F57">
      <w:pPr>
        <w:pStyle w:val="Standard"/>
      </w:pPr>
      <w:r>
        <w:t>3. Авторские свидетельства, дипломы, патенты, инструкции,</w:t>
      </w:r>
    </w:p>
    <w:p w:rsidR="003F0F57" w:rsidRDefault="003F0F57" w:rsidP="003F0F57">
      <w:pPr>
        <w:pStyle w:val="Standard"/>
      </w:pPr>
      <w:r>
        <w:t>наставления и т.д.</w:t>
      </w: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0"/>
        <w:gridCol w:w="2770"/>
        <w:gridCol w:w="1123"/>
        <w:gridCol w:w="2541"/>
        <w:gridCol w:w="1130"/>
        <w:gridCol w:w="1457"/>
      </w:tblGrid>
      <w:tr w:rsidR="003F0F57" w:rsidTr="009B0106"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1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2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3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5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6</w:t>
            </w:r>
          </w:p>
        </w:tc>
      </w:tr>
      <w:tr w:rsidR="003F0F57" w:rsidTr="009B0106">
        <w:trPr>
          <w:trHeight w:val="300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Устройство для капельного внутривенного вливания лекарственных жидкостей животным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Авторское свидетельство, №1061810, 1980г.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0,22 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Тарасов И.И.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Способ лечения ацидоза рубца жвачных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Авторское свидетельство, №1211311 от 2.03.1986г.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0,25 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Лечение острого ацидоза рубца у жвачных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Авторское свидетельство государственного комитета СССР по делам изобретений и открытий, 1987г,№1408582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Лечение острого ацидоза рубца у жвачных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Авторское свидетельство, №1408582, 1988г.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 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Устройство для взятия крови у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Удостоверение на рационализаторское предложение №83 от 27.01.88, выданное СЗВИ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Иванов В.С.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Смирнов М.С.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Дозатор жидкостей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Удостоверение на рационализаторское предложение №86 от 30.05.88, выданное СЗВИ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Рожков Ю.П.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Полуавтоматический дозатор жидкостей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Удостоверение на рационализаторское предложение №87 от 30.05.88, выданное СЗВИ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Рожков Ю.П.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Зонд для получения содержимого рубца у жвачных животных 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Удостоверение на рационализаторское предложение №88 от 30.05.88, выданное СЗВИ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78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Устройство для зажима яремной вены у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Авторское свидетельство, №1509082, 1989г.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Устройство для взятия крови у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Авторское свидетельство, №1558391, 1989г.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Гавриш В.Г.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Лифатов В.Б.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Способ профилактики бронхопневмонии у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Авторское свидетельство, №163959, 1990г.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Тарасов И.И.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Незаразные болезни сельскохозяйственных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для студентов факультета ветеринарной медицины. СГАВМиБ. Саратов, 1990г.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46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Тарасов И.И.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Временное наставление по применению устройства для полуавтоматического внутривенного введения лекарственных жидкостей животным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Утв. Департ. ветер. Минсельхозпрод РФ от 17.08.91 г. №13-7-2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Суспензорий для вымени коров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Авторское свидетельство, №1681851, 1991г.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Тарасов И.И.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Разбрасыватель органических удобрений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Авторское свидетельство, №1771557, 1992г.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0,21 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Шиповский Н.А.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85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Программа и методические указания по проведению учебной практики студентов 2 курса факультета ветеринарной медицины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СГАВМиБ. Саратов, 1993г.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41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2,0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А.П.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Тарасов И.И.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Оркин В.Ф.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рекомендации по организации и ведению учебной практики по зоологии, ботанике и общему животноводству для студентов 1 курса биотехнологического факультета по специальности 31.07 – зоотехния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СГАВМиБ. Саратов, 1993г.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36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Круглов В.С.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Красников Ю.В.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Синчугов Н.И.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Программа производственной практики студентов 4 и 5 курсов факультета ветеринарной медицины: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методические рекомендации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СГАВМиБ. Саратов, 1993г.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24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1,0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Новинская В.Ф.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Демкин Г.П.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Кололеева А.Н.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88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Программа учебной практики студентов 3 курса факультета ветеринарной медицины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СГАВМиБ. Саратов, 1993г.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0,8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Нахов Ю.А.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Оркин В.Ф.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Зотов В.А.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Техника введения лекарственных веществ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СГАВМиБ. Саратов, 1993г.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с.1-18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0,85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Нахов Ю.А.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Леонтьева И.В.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рекомендации по клиническому исследованию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СГАВМиБ. Саратов, 1994г.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42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1,6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Иванов В.С.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по технике введения лекарств в организм животных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СГАВМ и Б. Саратов, 1994г.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с.1-28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Нахов Ю.А., Леонтьева И.В.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Временное наставление по применению устройства для полуавтоматического внутривенного введения лекарственных жидкостей животным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Утв. Департ. ветер. Минсельхозпрод РФ от 14.12.95 г. №13-5-2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0,15 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рекомендации по лечению ацидоза рубца жвачных животных (в порядке широких производственных испытаний в 1996-1997)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Утв. Департ. ветер. Минсельхозпрод РФ от 14.12.95 г.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№18-5-2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Приспособления для вливания лекарственных веществ.</w:t>
            </w:r>
          </w:p>
        </w:tc>
        <w:tc>
          <w:tcPr>
            <w:tcW w:w="1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Патентное изобретение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№ 2230527, 2004г.</w:t>
            </w:r>
          </w:p>
        </w:tc>
        <w:tc>
          <w:tcPr>
            <w:tcW w:w="1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3F0F57" w:rsidRDefault="003F0F57" w:rsidP="003F0F57">
      <w:pPr>
        <w:pStyle w:val="Standard"/>
      </w:pPr>
    </w:p>
    <w:p w:rsidR="003F0F57" w:rsidRDefault="003F0F57" w:rsidP="003F0F57">
      <w:pPr>
        <w:pStyle w:val="Standard"/>
      </w:pPr>
      <w:r>
        <w:t>4. Основные учебно-методические работы</w:t>
      </w:r>
    </w:p>
    <w:p w:rsidR="003F0F57" w:rsidRDefault="003F0F57" w:rsidP="003F0F57">
      <w:pPr>
        <w:pStyle w:val="Standard"/>
      </w:pPr>
      <w:r>
        <w:t>(за период научно-педагогической деятельности).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74"/>
        <w:gridCol w:w="2528"/>
        <w:gridCol w:w="674"/>
        <w:gridCol w:w="3041"/>
        <w:gridCol w:w="844"/>
        <w:gridCol w:w="1703"/>
      </w:tblGrid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2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3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5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6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Методическое указание по выполнению истории болезни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СГАВМиБ. Саратов, 1995г.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с.1-13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0,8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Большеданов В.С.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Рожков Ю.П.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Товарная оценка овчин и технология переработки кожи и меха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Учебно-методическое пособие. Приволжское книжное издательство, Саратов, 1995г.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с.1-24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Лушников В.П.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Методические указания к курсовой работе по внутренним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незаразным болезням для студентов 4 курса ФВМ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СГАВМиБ. Саратов,1996г.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с.1-12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Илясова Л.С. Винников Н.Т.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98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по этиопатогенезу, лечению и профилактике фарингита и закупорки пищевода для студентов 4 курса ФВМ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СГАВМиБ. Саратов, 1996г.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16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Илясова Л.С. Винников Н.Т.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по диагностике и коррекции кислотно-щелочного состояния у животных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СГАВМиБ. Саратов, 1996г.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Илясова Л.С. Винников Н.Т.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по применению солей и коллоидных растворов при дегидратации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СГАВМиБ. Саратов, 1996г.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Илясова Л.С. Винников Н.Т.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Справочник ветеринарного врача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(книга)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(учебное пособие МСХ РФ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Ростов-на-Дону издательство «Феникс», 1996г.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605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31,92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Гавриш В.Г.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Рекомендации по увеличению производства и улучшению качества баранины в Поволжье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Изд-во Саратовского университета, 1998г.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28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1,7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Лушников В.П.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по лабораторным методам исследования желудочного содержимого у животных и клинико-диагностическая интерпретация результатов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Московская государственная академия ветеринарной медицины и биотехнологии им. К.И.Скрябина Москва, 1999г..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с.1-33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А.В.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Лабораторные исследования в ветеринарной диагностике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СГАУ им. Н.И. Вавилова. Саратов, 1999г.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с.1-88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5,25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Винников Н.Т.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История болезни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Методическая разработка СГАВМБ. Саратов, 1999г.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с.1-17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0,8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Рожков Ю.П.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 вопросу диагностики и дифференциации дисфункции пилоруса у плотоядных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научной конференции. Уфа, 1999г.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с.55-56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Воспитательная работа — важный раздел учебного процесса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учебного процесса. Материалы учебно-методической конференции профессорско-преподавательского состава биотехнологического факультета. Саратов, 1999г.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с.8-13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0,46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Лабораторные методы исследования в ветеринарии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(брошюра)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Издательство СГАУ им. Н.И.Вавилова. Саратов 2000г., ч. 1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88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5,25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Винников Н.Т.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А.В.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Концепция развития агропромышленного комплекса Саратовской области до 2005 г.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Саратов, 2000г.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131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16,5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Дворкин Б.З.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и др.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Клинико-биохимические проявления ацидоза рубца, его диагностика и лечение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Сб. науч. работ института вет. медицины и биотехнологии к 150-летию. «Ветеринария и зоотехния», Саратов, 2000г.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с.81-98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0,95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Роль невроза желудка в развитии и проявлении аэрофагии у собак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Теоритические и практические аспекты возникновения и развития болезней животных и защиты их здоровья в современных условиях. Материалы Международной конференции Т.1. Воронеж, 2000г.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с.165-167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Эндоскопическое исследование желудка у собак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Труды молодых ученых - Агропромышленный комплекс: сборник науч. труд. Саратов. СГАУ им. Н.И. Вавилова, 2000г.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с.28-30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0,6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Рентгенодиагностика гастритов у собак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Труды молодых ученых - Агропромышленный комплекс: сборник науч. труд. Саратов. СГАУ им.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Н.И. Вавилова, 2000г.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с.48-51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114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Внутренние незаразные болезни животных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Примерная программа дисциплины. Москва, 2000г.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с.1-20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1,6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наука и профилактика болезней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 научно-практической конференции института ветеринарной медицины и биотехнологии. Выпуск 2. Саратов, 2001г.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с.10-13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Ларионов С.В.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Внутренние незаразные болезни животных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Примерная программа по ветеринарии. Московская ветеринарная академия им. К.И. Скрябина. Москва, 2000г.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с.1-32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А.В.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и др.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Эффективность неспецифических и специфических ветеринарно-санитарных мероприятий в воспроизводстве крупного рогатого скота.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научно-практической конференции института ветеринарной медицины и биотехнологии.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выпуск. Саратов, 2001г.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с.31-33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Справочник ветеринарного врача. (3-е издание)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(книга УМО МСХ РФ)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УМО в кач. уч. пособ. Ростов-на-Дону «Феникс», 2001г.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575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30,24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Гавриш В.Г.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Приложения теорий массового обслуживания, графов и сетей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(Учебное пособие)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Приволжское книжное издательство. Саратов, 2002г.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с.1-97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4,1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Корсунов В.П.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Теория эволюционной природы злокачественного роста на уникальной модели лейкоза крупного рогатого скота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Вестник СГАУ им. Н.И. Вавилова. № 4. Саратов, 2002г.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с.74-78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Бирбин С.С.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электромагнитных колебаний КВЧ молекулярного спектра поглощения атмосферного кислорода на гемореологию крови животных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Вестник СГАУ им. Н.И. Вавилова. № 4. Саратов, 2002г.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с.80-87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Математические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методы в ветеринарии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(брошюра)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СГАУ им. Н.И. Вавилова.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Саратов, 2002г.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с.1-38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2,5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Берднова Е.В.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и др.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123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Компьютерная экспертная система для медицинской и ветеринарной диагностики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IX</w:t>
            </w:r>
            <w:r>
              <w:rPr>
                <w:rFonts w:eastAsia="Times New Roman" w:cs="Times New Roman"/>
                <w:color w:val="000000"/>
                <w:lang w:eastAsia="ru-RU"/>
              </w:rPr>
              <w:t> Международная научная конференция им. академика М. Кравчука.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Киев, 2002г.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с.506-509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0,4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Математическая и компьютерная обработка исследований морфологических характеристик костей предплечья домашних животных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IX</w:t>
            </w:r>
            <w:r>
              <w:rPr>
                <w:rFonts w:eastAsia="Times New Roman" w:cs="Times New Roman"/>
                <w:color w:val="000000"/>
                <w:lang w:eastAsia="ru-RU"/>
              </w:rPr>
              <w:t> Международная научная конференция им. академика М. Кравчука.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Киев, 2002г.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491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Джакубов М.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Использование статистических проверок для определения эффекта концентрации лекарственного препарата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IX</w:t>
            </w:r>
            <w:r>
              <w:rPr>
                <w:rFonts w:eastAsia="Times New Roman" w:cs="Times New Roman"/>
                <w:color w:val="000000"/>
                <w:lang w:eastAsia="ru-RU"/>
              </w:rPr>
              <w:t> Международная научная конференция им. академика М. Кравчука.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Киев, 2002г.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с.271-272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Хучраева Т. 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Производственное обучение (журнал 90 лет СГАУ им. Н.И. Вавилова)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СГАУ им. Н.И. Вавилова. Саратов, 2002г.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с.1-20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Дворкин Б.З.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Диагностика функциональной непроходимости пилоруса у плотоядных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Х-го Московского Международного ветеринарного конгресса.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Москва, 2002г.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с.37-38.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0,01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Применение тестовых технологий при вступительных испытаниях (Министерство образования РФ) </w:t>
            </w: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(тезисы)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Тез. докл. Всероссийской научно-методической конференции. Развитие тестовых технологий в России.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Москва, 2002г.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с.95-97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Давыдов С.В.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Практикум по внутренним болезням животных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(учебник для ВУЗов МСХ РФ)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Санкт-Петербург – Москва – Краснодар «Лань» 2003г., 544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544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67,63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Щербаков Г.Г.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А.В.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Основные направления модернизации образования в аграрном университете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профессорско-преподаватель-ского состава СГАУ им. Н.И. Вавилова (90 лет СГАУ). Саратов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с.123-126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131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Проведение вступительных испытаний с использованием тестовых технологий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профессорско-преподава-тельского состава СГАУ им. Н.И. Вавилова (90 лет СГАУ).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Концептуальные подходы к организации практического обучения студентов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профессорско-преподавательского состава СГАУ им. Н.И. Вавилова (90 лет СГАУ). Саратов, 2003г.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Бегучев В.А.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Воротников И.Л.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Клиническая оценка методов квантовой терапии при заболеваниях молочной железы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 «Актуальные проблемы ветеринарной медицины» Т.2.Ульяновск,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с.33-35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Метаболизм и клиника ацидоза рубца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(монография)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СГАУ им. НИ. Вавилова. Саратов,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265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16,5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Блинов В.А.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Справочник ветеринарного врача 4-е изд.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(книга) УМО МСХ РФ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Ростов-на-Дону «Феникс»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575 с.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30,24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Гавриш В.Г.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Положение о внутривузовской системе управления качеством подготовки специалистов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(брошюра)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СГАУ им. НИ. Вавилова.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8,0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Бегучев В.А.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Перетятько А.И.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Федоров В.А.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Первокурснику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(журнал, «90 лет СГАУ»)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СГАУ им. НИ. Вавилова.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с.1-24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Дворкин Б.З.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Квантовая терапия в ветеринарии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Ж. Миллиметровые волны. Отдельный выпуск. Москва,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0,4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Абитуриенту (журнал «90 лет СГАУ им. Н.И. Вавилова»)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СГАУ им. НИ. Вавилова.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с.1-60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Воротников И.Л.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Саратовский Государственный Аграрный университет им. Н.И.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Вавилова</w:t>
            </w: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(информационная справка)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СГАУ им. НИ. Вавилова. Саратов,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с.1-71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9,0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Бегучев В.А.</w:t>
            </w:r>
          </w:p>
        </w:tc>
      </w:tr>
      <w:tr w:rsidR="003F0F57" w:rsidTr="009B0106">
        <w:trPr>
          <w:trHeight w:val="1939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141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КВЧ-генератор молекулярных спектров излучения атмосферных газов для использования биологических объектов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Ж. Миллиметровые волны в биохимии и медицине. №3. Москва,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 3-6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Креницкий А.П.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ЭМИ КВЧ МСПИ О</w:t>
            </w:r>
            <w:r>
              <w:rPr>
                <w:rFonts w:eastAsia="Times New Roman" w:cs="Times New Roman"/>
                <w:color w:val="000000"/>
                <w:vertAlign w:val="subscript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lang w:eastAsia="ru-RU"/>
              </w:rPr>
              <w:t> на функциональное состояние эритроцитов крови животных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invitro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Ж. Миллиметровые волны в биохимии и медицине. №3. Москва,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с.11-21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Креницкий А.П.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Тупикин В.Д.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Изменение метаболических процессов в крови у животных «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invitro</w:t>
            </w:r>
            <w:r>
              <w:rPr>
                <w:rFonts w:eastAsia="Times New Roman" w:cs="Times New Roman"/>
                <w:color w:val="000000"/>
                <w:lang w:eastAsia="ru-RU"/>
              </w:rPr>
              <w:t>» под воздействием ЭМИ КВЧ МСПИ О</w:t>
            </w:r>
            <w:r>
              <w:rPr>
                <w:rFonts w:eastAsia="Times New Roman" w:cs="Times New Roman"/>
                <w:color w:val="000000"/>
                <w:vertAlign w:val="subscript"/>
                <w:lang w:eastAsia="ru-RU"/>
              </w:rPr>
              <w:t>2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Ж. Миллиметровые волны в биохимии и медицине. №3. Москва,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с.21-29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Креницкий А.П.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Тупикин В.Д.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КВЧ – терапия телят, больных бронхопневмонией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Ж. Миллиметровые волны в биохимии и медицине. №3. Москва,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с.33-40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КВЧ – терапия субклинического мастита у свиноматок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Ж. Миллиметровые волны в биохимии и медицине. №3. Москва,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с.40-47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Профилактика респираторных заболеваний  телят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научно-практической конференции (октябрь 2003). Актуальные проблемы экономического оздоровления предприятий АПК. Саратов,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с.216-218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Рахметев И.А.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Адамович Т.Н.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Лечение телят, больных бронхопневмонией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научно-практической конференции (октябрь 2003). Актуальные проблемы экономического оздоровления предприятий АПК.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с.218-219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Рахметев И.А.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Адамович Т.Н.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Клиническое значение определения аминотрансфераз при гепатозе у собак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Материалы научно-практической конференции (октябрь 2003). Актуальные проблемы экономического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оздоровления предприятий АПК.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с.220-222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149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Клиническая оценка магнитоинфракрасного лазерного излучения при отеках раздражения и ранах вымени у коров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Сборник трудов. Квантовая терапия в ветеринарии.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Москва,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с.137-142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0,4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Ливерко И.В.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К.В.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Экспериментальные исследования по выявлению оптимальных условий воздействия магнитоинфракрасного лазерного излучения на молочную железу коров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Сборник трудов. Квантовая терапия в ветеринарии. Москва,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с.143-148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0,4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Ливерко И.В.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К.В.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электромагнитных КВЧ – колебаний на частотах молекулярного спектра поглощения атмосферного кислорода на функциональное состояние эритроцитов крови животных (статья)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Ж. Биомедицинские технологии и радиоэлектроника, №2.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Москва,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с.29-38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0,6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Тупикин В.Д.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Элементы теории графов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Методическое пособие СГАУ им. НИ. Вавилова.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с.1-32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2,0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Корсунов В.П.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Элементы теории массового обследования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Методическое пособие СГАУ им. НИ. Вавилова. Саратов, 2003г.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с.1-24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1,5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Корсунов В.П.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Пути улучшения качества образования в СГАУ им. Н.И. Вавилова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профессорско-преподавательского состава СГАУ им. Н.И. Вавилова (90 лет СГАУ).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с.1-3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Бегучев В.А.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Основные направления модернизации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образования в аграрном университете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Материалы конференции профессорско-преподавательского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состава СГАУ им. Н.И. Вавилова (90 лет СГАУ).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с.3-6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156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Концептуальные подходы к организации практического обучения студентов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профессорско-преподавательского состава СГАУ им. Н.И. Вавилова (90 лет СГАУ).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с.11-14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Бегучев В.А.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Воро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Проведение вступительных испытаний в университете с использованием тестовых технологий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профессорско-преподавательского состава СГАУ им. Н.И. Вавилова (90 лет СГАУ). Саратов, 2003г.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с.6-11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0,4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Производство и переработка баранины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(учебное пособие) УМО РФ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СГАУ им. Н.И. Вавилова. Саратов,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335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 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Лушников В.П.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Ерохин А.И.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Клиническая биохимия в ветеринарной медицине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(книга)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ООО «ППИПК». Саратов, 2003г.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 244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10,05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Болезни преджелудков у жвачных животных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(монография)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ООО «ППИПК». Саратов, 2004г.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248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Справочник ветеринарного врача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(справочник)</w:t>
            </w: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УМО МСХ РФ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ООО «ППИПК». Саратов, 2004г.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558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29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с.558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Дёмкин Г.П.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А.П.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А.В.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и др.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Практикум по внутренним незаразным болезням животных.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Учебник. МСХ РФ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Санкт-Петербург-Москва-Краснодар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2004г., 542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542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67,63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Щербаков Г.Г.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А.В.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Анохин В.Н.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Злокачественный рост – негативный процесс эволюции. Его можно предупредить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(монография)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 2004г. СГАУ им. Н.И. Вавилова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171 с.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10,75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Бирбин С.С.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Внутренние незаразные болезни животных. Учебно-методическое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пособие.</w:t>
            </w: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УМО РФ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 2004г. СГАУ им. Н.И. Вавилова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68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4,0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А.В., Баринов Н.Д.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165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Основы ветеринарии. Рабочая программа и методические указания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 2004 г. СГАУ им. Н.И. Вавилова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46 с.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3,0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 Катаранов А.Н.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Внутренние незаразные болезни животных. </w:t>
            </w: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УМО РФ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Рабочая программа и методические указания. Издательство ФГОУ ВПО «Саратовский ГАУ» им. Н.И. Вавилова. Саратов. 2004г.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с.1-64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4,0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А.В., Баринов Н.Д.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Основы ветеринарии: Рабочая программа и методические указания к контрольным работам для студентов по специальности 310700 – «Зоотехния»/.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Методическое указание и рабочие программы. ФГОУ ВПО «Саратовский ГАУ». Саратов, 2004г.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с.1-48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Катаранов А.Н.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Внутренние незаразные болезни животных: Методические указания к самостоятельному изучению дисциплины для студентов 4,5 курсов специальности 310800 – «Ветеринария»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ФГОУ ВПО «Саратовский ГАУ». Саратов, 2004г.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с.1-62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Внутренние незаразные болезни животных: рабочая программа и методические указания к выполнению курсовых работ студентами специальности 310800 – «Ветеринария»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ФГОУ ВПО «Саратовский ГАУ», Саратов,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с.1-48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Современные методы диагностики мочекаменной болезни у животных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 Всероссийской научно-практической конференции. «Ветеринарная, медицина. Современные проблемы и перспективы развития»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Саратов 2005г.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с.59-61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Родина Е.М.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171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Применение лазероакупунктурной анальгезии в сочетании с инфильтрационной анестезией при абдоминальных операциях у крупного рогатого скота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Сборник научных трудов конференции по квантовой ветеринарии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XI</w:t>
            </w:r>
            <w:r>
              <w:rPr>
                <w:rFonts w:eastAsia="Times New Roman" w:cs="Times New Roman"/>
                <w:color w:val="000000"/>
                <w:lang w:eastAsia="ru-RU"/>
              </w:rPr>
              <w:t> Международная конференция по квантовой ветеринарии «Новые медицинские технологии и квантовая медицина». Москва,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с.62-64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Чучин В.Н.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Короткодистанционная рентгенотерапия базальноклеточного рака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конференции, посвященной 118-й годовщине со дня рождения академика Н.И. Вавилова. 23-25 ноября 2005г. Вавиловские чтения-2005г. Саратов,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 66-67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Маурчева В.Н.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озона на активность микрофлоры рубца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конференции, посвященной 118-й годовщине со дня рождения академика Н.И. Вавилова. 23-25 ноября 2005г. Вавиловские чтения-2005г. Саратов, 2005г.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 68-70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Активность индикаторных ферментов АСТ и АЛТ при гепатозе у собак и их клиническое значение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Международного съезда терапевтов, диагностов. Актуальные проблемы патологии животных. Барнаул,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с.72-74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Лапароскопическое исследование печени собак при гепатозе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Международного съезда терапевтов, диагностов. Актуальные проблемы патологии животных. Барнаул,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с.74-76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Современный подход к патологии рубца крупного рогатого скота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Международного съезда терапевтов, диагностов. Актуальные проблемы патологии животных. Барнаул,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с.79-82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0,18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Применение магнитноинфракрасно-лазерной терапии в комплексной схеме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лечения собак, больных гепатозом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Материалы Международного съезда терапевтов, диагностов. Актуальные проблемы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патологии животных. Барнаул,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с.76-79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0,20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178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 вопросу о применении короткодистанционной рентгенотерапии в ветеринарной медицине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Ветеринария Поволжья, №3(9)-1(10)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с.32-36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0,38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Маурчева В.Н.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рекомендации по диагностике, терапии и профилактики нарушений обмена веществ у продуктивных животных. РАСХН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(брошюра)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РАСХН. (отделение ветеринарной медицины). Воронеж, 2005г..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94 с.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5,88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Шахов А.Г.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Федюк В.И.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Рецкий М.И.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 др.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рекомендации по оценки и коррекции иммунного статуса животных. РАСХН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(брошюра)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. РАСХН. (отделение ветеринарной медицины). Воронеж,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115 с.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7,25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Шахов А.Г.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Рецкий М.И.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Бузлашев В.С.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 др.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Патологические процессы, происходящие в рубце жвачных в современном понятии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–. Издат. Латанова В.П. Саратов, 2005г. - 423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 </w:t>
            </w:r>
            <w:r>
              <w:rPr>
                <w:rFonts w:eastAsia="Times New Roman" w:cs="Times New Roman"/>
                <w:color w:val="000000"/>
                <w:lang w:eastAsia="ru-RU"/>
              </w:rPr>
              <w:t>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с.343-347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0,38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Гвоздева О.Г.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различных концентраций озона на активность микрофлоры рубца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–. Издат. Латанова В.П. Саратов, 2005г. - 423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 </w:t>
            </w:r>
            <w:r>
              <w:rPr>
                <w:rFonts w:eastAsia="Times New Roman" w:cs="Times New Roman"/>
                <w:color w:val="000000"/>
                <w:lang w:eastAsia="ru-RU"/>
              </w:rPr>
              <w:t>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с.347-351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Федукина Р.И.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Практическое использование фототерапии в животноводстве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–. Издат. Латанова В.П. Саратов, 2005г. - 423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 </w:t>
            </w:r>
            <w:r>
              <w:rPr>
                <w:rFonts w:eastAsia="Times New Roman" w:cs="Times New Roman"/>
                <w:color w:val="000000"/>
                <w:lang w:eastAsia="ru-RU"/>
              </w:rPr>
              <w:t>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с.329-335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0,51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Баронова В.В.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А.И.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Кетоз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– Саратов. Издат. Латанова В.П., 2005г. - 423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 </w:t>
            </w:r>
            <w:r>
              <w:rPr>
                <w:rFonts w:eastAsia="Times New Roman" w:cs="Times New Roman"/>
                <w:color w:val="000000"/>
                <w:lang w:eastAsia="ru-RU"/>
              </w:rPr>
              <w:t>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с.363-371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Степанова Т.В.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185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Клиническая оценка проблем диагностики и лечения болезней рубца у жвачных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международного симпозиума 28-30 ноября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г. Казань,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с.473-476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0,27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Диагностическое значение ферментов АСТ и АЛТ при болезнях печени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международного симпозиума 28-30 ноября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г. Казань,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с.477-479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0,61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Влияние экстракта люцерны на содержимое рубца и кровь жвачных 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invitro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международного симпозиума 28-30 ноября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г. Казань,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с.32-35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0,27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А.Н.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Возможности применения «эраконда» бычкам в период доращивания – откорма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международного симпозиума 28-30 ноября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г. Казань,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с.35-38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Гвоздева О.Г.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Кетоз у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международного симпозиума 28-30 ноября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г. Казань,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с.38-42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0,35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Степанова Т.В.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190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Клиническая оценка проблем диагностики и лечения болезни рубца у жвачных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Научные основы обеспечения защиты животных от экотоксикантов, радионуклидов и возбудителей опасных инфекционных заболеваний. Материалы международного симпозиума. Часть 1. ФГНУ ФЦТРБ, 28-30 ноября Казань,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с.473-476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Диагностическое значение ферментов АСТ и АЛТ при болезнях печени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Научные основы обеспечения защиты животных от экотоксикантов, радионуклидов и возбудителей опасных инфекционных заболеваний. Материалы международного симпозиума. Часть 1. ФГНУ ФЦТРБ, 28-30 ноября Казань, 2005г.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с.477-479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192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Практическое использование фототерапии в животноводстве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Агроэкологическое состояние АПК: опыт, поиски, решения. Издательство Латанова В.П., октябрь Саратов, 2005г.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с.329-335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0,5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Боронова В.В.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А.И.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193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Патологические процессы, происходящие в рубце жвачных в современном понятии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Агроэкологическое состояние АПК: опыт, поиски, решения. Издательство Латанова В.П., октябрь Саратов, 2005г.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с.343-347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0,4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Гвоздева О.Г.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194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различных концентраций озона на активность микрофлоры рубца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Агроэкологическое состояние АПК: опыт, поиски, решения. Издательство Латанова В.П., октябрь Саратов,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с.347-351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0,39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Федукина Р.И.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195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Кетоз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Агроэкологическое состояние АПК: опыт, поиски, решения. Издательство Латанова В.П., октябрь Саратов, 2005г.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с.363-371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0,61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Степанова Т.В.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196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озона на активность микрофлоры рубца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Всеросийской конференции, посвященной 48-й годовщине со дня рождения академика Н.И. Вавилова 23-25 ноября. Саратов, 2005г.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с.68-70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197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Профилактические мероприятия при заболевании органов дыхания у молодняка крупного рогатого скота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Всероссийская научно-практическая конференция 2006г. Издат. Латанова В.П., Саратов, 2005г.-386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с.157-160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0,28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2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198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Опыт лечения телят при заболевании органов дыхания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Всероссийская научно-практическая конференция 2006 г. Издат. Латанова </w:t>
            </w:r>
            <w:proofErr w:type="gramStart"/>
            <w:r>
              <w:rPr>
                <w:rFonts w:eastAsia="Times New Roman" w:cs="Times New Roman"/>
                <w:color w:val="000000"/>
                <w:lang w:eastAsia="ru-RU"/>
              </w:rPr>
              <w:t>В.П.,</w:t>
            </w:r>
            <w:proofErr w:type="gramEnd"/>
            <w:r>
              <w:rPr>
                <w:rFonts w:eastAsia="Times New Roman" w:cs="Times New Roman"/>
                <w:color w:val="000000"/>
                <w:lang w:eastAsia="ru-RU"/>
              </w:rPr>
              <w:t xml:space="preserve"> Саратов, 2005г.-386 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с.155-157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199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Озонирование - эффективный способ снижения бактериальной обсемененности в животноводческих помещениях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Всероссийская научно-практическая конференция 2006 г. Издат. Латанова </w:t>
            </w:r>
            <w:proofErr w:type="gramStart"/>
            <w:r>
              <w:rPr>
                <w:rFonts w:eastAsia="Times New Roman" w:cs="Times New Roman"/>
                <w:color w:val="000000"/>
                <w:lang w:eastAsia="ru-RU"/>
              </w:rPr>
              <w:t>В.П.,</w:t>
            </w:r>
            <w:proofErr w:type="gramEnd"/>
            <w:r>
              <w:rPr>
                <w:rFonts w:eastAsia="Times New Roman" w:cs="Times New Roman"/>
                <w:color w:val="000000"/>
                <w:lang w:eastAsia="ru-RU"/>
              </w:rPr>
              <w:t xml:space="preserve"> Саратов, 2005г.-386 с.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с.240-242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Иващенко С.В.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Богомолов Б.А.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Гастроэнтерология в ветеринарии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МСХ РФ</w:t>
            </w:r>
            <w:r>
              <w:rPr>
                <w:rFonts w:eastAsia="Times New Roman" w:cs="Times New Roman"/>
                <w:color w:val="000000"/>
                <w:lang w:eastAsia="ru-RU"/>
              </w:rPr>
              <w:t> учебное пособие для ВУЗов по специальности 111201 – «Ветеринария»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ООО «Аквариум – Принт». Москва, 2006г. - 192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 192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10,73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А.В.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Щербаков Г.Г.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201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Определению физико-химических показателей кала у животных (для студентов 3-5 курсов факультета вет. мед.).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указания. Издательство ООО «ППИПК». 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с. 1-25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1,7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202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молочной кислоты на суставы конечностей крупного рогатого скота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Молодежь и наука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XXI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века Часть 1. 21-23 марта Ульяновск,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с.244-245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0,22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А.Н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Степанова Т.В.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203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Изменение иммунологического статуса у бычков на откорме под воздействием «Эраконда»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Молодежь и наука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XXI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века Часть 1. 21-23 марта Ульяновск,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с.251-257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0,4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Гвоздева О.Г.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204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Воздействие БАВ (биологически активных веществ) на рубцовое содержимое и кровь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жвачных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invitro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Молодежь и наука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XXI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века Часть 1. 21-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23 марта Ульяновск,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с.257-262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0,6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Гвоздева О.Г.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205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Кислотно-основное состояние и газы крови у телят (нормотрофиков)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Молодежь и наука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XXI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века Часть 1. 21-23 марта Ульяновск,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с.262-263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Гвоздева О.Г.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Боронова В.В.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206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озона на клиническое состояние животного и микрофлору рубца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Молодежь и наука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XXI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века Часть 1. 21-23 марта Ульяновск,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с.295-298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Кетоз — проблема животноводства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конференции. Молодежь и наука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XXI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века Часть 1. 21-23 марта Ульяновск,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с.319-324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Степанова Т.В.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Рыбакова Ю.В.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Биохимические исследования как неотъемлемая часть диагностики почечной недостаточности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Изд. Латанова В.П., 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с.21-22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Авдеев П.А.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209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Профилактические мероприятия при заболевании органов дыхания у молодняка крупного рогатого скота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Изд. Латанова В.П., Саратов, 2006г.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с.157-159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Опыт лечения телят при заболевании органов дыхания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Изд. Латанова В.П., 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с.155-157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Комплексный подход к лечению плоскоклеточного рака кожи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 Всероссийской научно-практической конференции. Изд. Латанова В.П., Саратов,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2006г.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с.160-161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Маурчева В.Н.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212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Лечебное питание в ветеринарии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(методическое указание)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для студентов по специальности 310800 «Ветеринария» ООО «ППНПК». Саратов, 2006г.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с.1-14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0,9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Методическое указание по составлению лекарственных форм для лечения животных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(методическое указание)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ООО «ППНПК».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с.1-39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2,4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Руководство к лабораторно-практическим занятиям по применению лекарств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(методическое указание)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ООО «ППНПК»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с.1-29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1,2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Лекарственные вещества в терапии животных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(методическое указание)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ООО «ППНПК»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с.1-36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2,1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Применение электрокардиографических исследований в ветеринарии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Методические указания для студентов заочного обучения по специальности 310800 «Ветеринария» ООО «ППИПК».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с.1-20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1,3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Незаразные болезни животных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(монография)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Издательство «Слово». Саратов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643 с.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40,19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15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Опыт применения эраконда телятам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Материалы: Всероссийской научно-практической конференции (18-20 мая 2006г, п. Нижний Архыз, КЧР)/КЧТ – Черкесск, 2006 – 184с.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с.28-29</w:t>
            </w:r>
          </w:p>
          <w:p w:rsidR="003F0F57" w:rsidRDefault="003F0F57" w:rsidP="009B0106">
            <w:pPr>
              <w:pStyle w:val="Standard"/>
              <w:spacing w:line="15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  <w:p w:rsidR="003F0F57" w:rsidRDefault="003F0F57" w:rsidP="009B0106">
            <w:pPr>
              <w:pStyle w:val="Standard"/>
              <w:spacing w:line="15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А.И.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219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Справочник ветеринарного врача. </w:t>
            </w:r>
            <w:r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Гриф МСХ РФ</w:t>
            </w:r>
            <w:r>
              <w:rPr>
                <w:rFonts w:eastAsia="Times New Roman" w:cs="Times New Roman"/>
                <w:color w:val="000000"/>
                <w:lang w:eastAsia="ru-RU"/>
              </w:rPr>
              <w:t>учебное пособие для ВУЗов по специальности 111201 – «Ветеринария»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ООО «Аквариум-Принт», Москва,2006 – 608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608 с.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31,92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Трушина В.А.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Сивохина Л.А.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 др.</w:t>
            </w:r>
          </w:p>
        </w:tc>
      </w:tr>
      <w:tr w:rsidR="003F0F57" w:rsidTr="009B0106">
        <w:trPr>
          <w:trHeight w:val="153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220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Внутривенное введение озонированных растворов животным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Всероссийская научно-практическая конференция 2006 г. –Издат. Латанова В.П. Саратов, 2005-386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с.242-245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221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Патология беременности, как фактор возникновения бронхопневмонии у телят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ФГОУ ВПО «Воронежский государственный аграрный университет имени К.Д. Глинки». Воронеж, 2006-335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с.105-107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222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Бронхопневмония телят как следствие гипоксического синдрома при родах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ФГОУ ВПО «Воронежский государственный аграрный университет имени К.Д. Глинки». Воронеж, 2006-335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с.107-110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223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Решение проблемы инфузионной терапии в ветеринарии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ФГОУ ВПО «Воронежский государственный аграрный университет имени К.Д. Глинки». Воронеж, 2006-335 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с.180-182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Клинико-морфологические изменения в организме телят при заболевании бронхопневмонией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ФГОУ ВПО «Воронежский государственный аграрный университет имени К.Д. Глинки». Воронеж, 2006-335 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с.182-185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Калюжный С.И.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Реакция крови больных телят бронхитом на терапию ЭМИ КВЧ МСПЧО</w:t>
            </w:r>
            <w:r>
              <w:rPr>
                <w:rFonts w:eastAsia="Times New Roman" w:cs="Times New Roman"/>
                <w:color w:val="000000"/>
                <w:vertAlign w:val="subscript"/>
                <w:lang w:eastAsia="ru-RU"/>
              </w:rPr>
              <w:t>2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ФГОУ ВПО «Воронежский государственный аграрный университет имени К.Д. Глинки». Воронеж, 2006-335 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с.185-186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Калюжный С.И.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226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Динамика биохимических показателей крови телят больных бронхопневмонией при сочетанной терапии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ФГОУ ВПО «Воронежский государственный аграрный университет имени К.Д. Глинки». Воронеж, 2006-335 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с.186-188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Калюжный С.И.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227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Технологические факторы возникновения бронхопневмонии у телят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ФГОУ ВПО «Воронежский государственный аграрный университет имени К.Д. Глинки». Воронеж, 2006-335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с.188-191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Калюжный С.И.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228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Терапевтическая эффективность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медикаментозных и немедикаментозных методов лечения телят больных бронхопневмонией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ФГОУ ВПО «Воронежский государственный аграрный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университет имени К.Д. Глинки». Воронеж, 2006-335 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с.191-193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Калюжный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229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ЭКГ как чувствительный индикатор нарушения обменных процессов в организме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Международная научно-производственная конференция, посвященная 100-летию со дня рождения профессора А.А. Авророва. Научная книга. Воронеж, 2006 – 1135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с.640-644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Этиология, диагностика и лечение болезней преджелудков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Международная научно-производственная конференция, посвященная 100-летию со дня рождения профессора А.А. Авророва. Научная книга. Воронеж, 2006 – 1135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с.644-652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0,5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Система комплексных мер в профилактике нарушений рубцового пищеварения у жвачных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Международная научно-производственная конференция, посвященная 100-летию со дня рождения профессора А.А. Авророва. Научная книга. Воронеж, 2006 – 1135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с.652-660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0,7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А.И.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Взаимосвязь биохимических и патологических процессов в рубце жвачных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Международная научно-производственная конференция, посвященная 100-летию со дня рождения профессора А.А. Авророва. Научная книга. Воронеж, 2006 – 1135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с.660-667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0,5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Коррекция нарушений водно-электролитного обмена у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Международная научно-производственная конференция, посвященная 100-летию со дня рождения профессора А.А. Авророва. Воронеж: Научная книга, 2006 – 1135с.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с.667-675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0,7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Патогенетическая терапия ацидоза рубца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Международная научно-производственная конференция, посвященная 100-летию со дня рождения профессора А.А. Авророва. Научная книга. Воронеж, 2006 – 1135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с.675-686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0,7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Симптоматика при ацидозе рубца у крупного рогатого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скота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Международная научно-производственная конференция, посвященная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100-летию со дня рождения профессора А.А. Авророва. Научная книга. Воронеж, 2006 – 1135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с.686-695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0,8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236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Взаимосвязь изменений внутренних органов с тяжестью течения ацидоза рубца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Международная научно-производственная конференция, посвященная 100-летию со дня рождения профессора А.А. Авророва. Научная книга. Воронеж, 2006 – 1135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с.587-588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Дёмкин Г.П.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А.И.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Роль и значение лактата в патогенезе болезни органов движения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конференции, посвещённой 75-летию технологического (зооинженерного) факультета Бурятской государственной сельскохозяйственной академии им. В.Р. Филиппова. Актуальные проблемы животноводства на современном этапе. БГСХА им. В.Р. Филиппова, 25-25 июня Улан-Удэ,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с.135-136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22,12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А.И.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Биохимические и патоморфологические изменения при экспериментальном и спонтанном ацидозе рубца жвачных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Материалы: Всероссийской научно-практической конференции (18-20 мая 2006г, п. Нижний Архыз, КЧР)/КЧТ – Черкесск, 2006 – 184с.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с.27-28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Гвоздева О.Г.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Воздействие эраконда на рубцовое содержимое и кровь жвачных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Материалы: Всероссийской научно-практической конференции (18-20 мая 2006г, п. Нижний Архыз, КЧР)/КЧТ – Черкесск, 2006 – 184с.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с.28-29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Интенсивная терапия и клинические аспекты её эффективности при нарушении рубцового пищеварения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Материалы: Всероссийской научно-практической конференции (18-20 мая 2006г, п. Нижний Архыз, КЧР)/КЧТ – Черкесск, 2006 – 184с.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с.29-30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241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Этиология, патогенез ацидоза рубца у жвачных животных и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разработка принципов лечения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Научно - производственный журнал. Научный городок 2, ФГУ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ФЦТРБ, Казань 2006г. №1/2006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с.49-54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0,2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242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Роль и значение лактата в патогенезе болезней органов движения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конференции, посвященной 75-летию технологического (зооинженерного) факультета Бурятской государственной сельскохозяйственной академии им. В.Р. Филлипова (22-25 июня 2006 г.) –Изд. ФГОУ ВПО БГСХА. Улан-Удэ, 2006. – 177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с.135-137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А.И.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243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Характерные и клинические признаки ацидоза рубца у крупного рогатого скота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конференции, посвященной 15-летию Саратовского регионального института переподготовки и повышения квалификации руководящих кадров и специалистов АПК. Изд.: Латанова В.П. 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с.178-189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0,4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Семейкина Е.В.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Сравнительная оценка информативности инструментальных методов исследования при диффузных поражениях печени у собак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конференции, посвященной 15-летию Саратовского регионального института переподготовки и повышения квалификации руководящих кадров и специалистов АПК. Изд.: Латанова В.П. 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с.169-173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0,25п.л.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Семейкина Е.В.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245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эраконда на телят в период доращивания и откорма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по итогам научно-исслед. и производственной работы студентов за 2005 год. 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с.28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0,06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Гвоздева О.Г.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А.И.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246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Белки крови, некоторые их свойства и роль в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процессах обмена организма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Материалы конференции по итогам научно-исслед. и производственной работы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студентов за 2005 год, 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с.29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0,06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Семейкина Е.В.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Чичерова Л.А.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Волкогонова Е.А.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Архипова А.И.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247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 вопросу об ультразвуковой диагностике заболеваний предстательной железы у собак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по итогам научно-исслед. и производственной работы студентов за 2005 год. Саратов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с.30-32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Бондарь А.Л.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Сайфутдинов Р.Р.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248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Кетоз - проблема животноводства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по итогам научно-исслед. и производственной работы студентов за 2005 год. 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0,06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Степанова Т.В.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249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озона на клиническое состояние животного и микрофлору рубца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по итогам научно-исслед. и производственной работы студентов за 2005 год. Саратов, 2006г.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с.33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0,06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Смольянинов А.Г.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Применение актисана телятам в период доращивания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по итогам научно-исслед. и производственной работы студентов за 2005 год. Саратов, 2006г.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с.34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0,06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Малышева М.В.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251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Клиника — морфологические показатели, проблемы диагностики и лечение заолеваний предстательной железы у собак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с.62-64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Бондарь А.Л.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252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Распространение заболевание предстательной железы у собак в г. Саратове и Саратовской области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с.64-65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Бондарь А.Л.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253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Проявление ацидоза у спонтанно больных коров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с.160-161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Ворона А.А.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254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Предотвращение нарушений рубцового пищеварения у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крупного рогатого скота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с.161-162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0,1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Жежгалиев Р.Г.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255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Характеристика патологии в рубце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с.163-165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Политкин Д.Ю.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256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Биохимические процессы в рубце жвачных и их изменения при патологии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с.165-167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Сулева Ю.С.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257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Внутрирубцовое введение озона телятам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с.167-169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258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Внутривенное введение озонированных растворов телятам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с.170-172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0,18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259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Аспирационная цитопункция паренхимы печени при гепатозе у собак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с.180-182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Башкиров А.В.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260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препарата «витаферран» на функциональное состояние печени у поросят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с.183-186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Желтая О.А.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Староверов С.А.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261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Диагностическое значение лапароскопического исследования печени собак при гепатозе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 Всероссийской научно-практической конференции. Наука.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с.186-189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Фомин А.С.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262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Алгоритм диагностики гепатоза у собак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Наука. Саратов,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с.190-192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Якимчук Е.А.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263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консервантов кормов на рубцовую микрофлору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по итогам научно-исследовательской работы студентов за 2006г. 9-13 апреля. Изд.: «Литера». Саратов, 2007г.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с.35-36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Черемушкина Е.А.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Политкин Д.Ю.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Дюсенбаева К.М.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</w:pPr>
            <w:r>
              <w:rPr>
                <w:rFonts w:eastAsia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Профилактика легочных заболеваний озоном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по итогам научно-исследовательской работы студентов за 2006г. 9-13 апреля. Изд.: «Литера». Саратов, 2007г.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с.36-38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Косенкова А.А.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Ворона А.А.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Коримуллин Р.Д.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</w:pPr>
            <w:r>
              <w:rPr>
                <w:rFonts w:eastAsia="Times New Roman" w:cs="Times New Roman"/>
                <w:color w:val="000000"/>
                <w:lang w:eastAsia="ru-RU"/>
              </w:rPr>
              <w:t>265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магнитно-инфракрасно-лазерной терапии на некоторые биохимические показатели периферической крови больных бронхопневмонией телят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по итогам научно-исследовательской работы студентов за 2006г. 9-13 апреля. Изд.: «Литера». Саратов, 2007г.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с.42-45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Катаранов А.Н.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Чичерова Л.А.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Фомин А.С.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Якимчук Е.А.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Бусыгин А.А.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Гдалёва О.В.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right="-108"/>
            </w:pPr>
            <w:r>
              <w:rPr>
                <w:rFonts w:eastAsia="Times New Roman" w:cs="Times New Roman"/>
                <w:color w:val="000000"/>
                <w:lang w:eastAsia="ru-RU"/>
              </w:rPr>
              <w:t>266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Эффективность ферродекстранового препарата «Витаферран» в терапии железодефицитной анемии у поросят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конференции по итогам научно-исследовательской работы студентов за 2006г. 9-13 апреля. Изд.: «Литера». Саратов, 2007г.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с.46-49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Староверов С.Л.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Катаранов А.Н.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Бауков Е.Е.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Желтая О.А.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Курмакаева Г.Р.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Башкирова А.В.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Гдалёва О.В.</w:t>
            </w:r>
          </w:p>
        </w:tc>
      </w:tr>
      <w:tr w:rsidR="003F0F57" w:rsidTr="009B0106">
        <w:trPr>
          <w:trHeight w:val="211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267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Озон в профилактике бронхопневмонии молодых животных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Всероссийской научно-практической конференции. Актуальные проблемы ветеринарной патологии, физиологии, биотехнологии, селекции животных. Саратов, 2007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с.44-50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0,3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Меркулов А.В.</w:t>
            </w:r>
          </w:p>
        </w:tc>
      </w:tr>
      <w:tr w:rsidR="003F0F57" w:rsidTr="009B0106">
        <w:trPr>
          <w:trHeight w:val="1549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Новые методы исследований по проблемам ветеринарной медицины. Часть 3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Методы исследований по проблемам незаразной патологии у продуктивных животных. РАСХН Москва, 2007,296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296 с.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18,5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Шахов А.Г.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Рецкий М.И.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Самохин В.Т.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 др.</w:t>
            </w:r>
          </w:p>
        </w:tc>
      </w:tr>
      <w:tr w:rsidR="003F0F57" w:rsidTr="009B0106">
        <w:trPr>
          <w:trHeight w:val="229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269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Сравнительная оценка информативности рентгенологического и лапароскопического методов исследования при диагностике гепатозов у собак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юбилейной международной научно-практической конференции ветеринарных терапевтов и диагностов, 17-19 мая. Троицк,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с.54-56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Гдалева О.В.</w:t>
            </w:r>
          </w:p>
        </w:tc>
      </w:tr>
      <w:tr w:rsidR="003F0F57" w:rsidTr="009B0106">
        <w:trPr>
          <w:trHeight w:val="1688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270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Использование препарата «витаферран» в терапии железодефицитной анемии у поросят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юбилейной международной научно-практической конференции ветеринарных терапевтов и диагностов, 17-19 мая. Троицк,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с.56-58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Бауков Е.Е.</w:t>
            </w:r>
          </w:p>
        </w:tc>
      </w:tr>
      <w:tr w:rsidR="003F0F57" w:rsidTr="009B0106">
        <w:trPr>
          <w:trHeight w:val="41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271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Диагностическая значимость биопсии печени при гепатозе у собак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юбилейной международной научно-практической конференции ветеринарных терапевтов и диагностов, 17-19 мая. Троицк,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с.9-11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Фомин А.С.</w:t>
            </w:r>
          </w:p>
        </w:tc>
      </w:tr>
      <w:tr w:rsidR="003F0F57" w:rsidTr="009B0106">
        <w:trPr>
          <w:trHeight w:val="25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272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Информативность некоторых лабораторных показателей крови в диагностике гепатоза у собак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юбилейной международной научно-практической конференции ветеринарных терапевтов и диагностов, 17-19 мая. Троицк, 2007г.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с.47-49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Козлов С.В.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 Якимчук Е.А.</w:t>
            </w:r>
          </w:p>
        </w:tc>
      </w:tr>
      <w:tr w:rsidR="003F0F57" w:rsidTr="009B0106">
        <w:trPr>
          <w:trHeight w:val="260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273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Перспективы применения озона в животноводстве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Ветеринарная медицина, современная проблема и перспектива развития. Изд.: «Наука», Саратов, 2007г..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 254-256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0,18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274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 xml:space="preserve">Некоторые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показатели  системы гемопоэза при нарушении обмена веществ у крупного рогатого скота.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Актуальные проблемы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ветеринарной патологии, физиологии, биотехнологии, селекции животных. Современные технологии переработки сельскохозяйственной продукции. Сборник материалов всероссийской научно-практической конференции 4-8 февраля 2008г. Саратов, 2008 г.        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С.20-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21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0,125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Н.Д. Баринов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С.В. Козлов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275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Комплексная диагностика и лечение простатитов у собак.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патологии, физиологии, биотехнологии, селекции животных. Современные технологии переработки сельскохозяйственной продукции. Сборник материалов всероссийской научно-практической конференции 4-8 февраля 2008г. Саратов,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С.21-22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0,062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 Волков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А.Л. Бондарь</w:t>
            </w:r>
          </w:p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276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Современные способы использования озона в ветеринарии.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патологии, физиологии, биотехнологии, селекции животных. Современные технологии переработки сельскохозяйственной продукции. Сборник материалов всероссийской научно-практической  конференции 4-8 февраля 2008г. Саратов,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С.22-23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0,062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А.В. Меркулов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277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Терапия алиментарной анемии поросят модифицированными ферродекстрановыми препаратами.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производства свинины Российской Федрации.Сборник научных трудов по материалам 17 заседания межвузовского Координационного совета по свиноводству и Всероссийской научно-практической  конференции (пос. Нижний Архыз,28-30 мая 2008г.)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С.303-307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0,24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А.С. Фомин</w:t>
            </w:r>
          </w:p>
        </w:tc>
      </w:tr>
      <w:tr w:rsidR="003F0F57" w:rsidTr="009B0106">
        <w:trPr>
          <w:trHeight w:val="7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278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Производство и переработка баранины.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(справочник)</w:t>
            </w:r>
          </w:p>
          <w:p w:rsidR="003F0F57" w:rsidRDefault="003F0F57" w:rsidP="009B0106">
            <w:pPr>
              <w:pStyle w:val="Standard"/>
              <w:spacing w:line="70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Рекомендовано Учебно-методическим объединением по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образованием в области технологии сырья и продуктов животного происхождения в качестве учебного пособия для студентов высших учебных заведений ,обучающихся по направлению подготовки дипломированных специалистов260300 «Технология сырья и продуктов животного происхождения» по специальности 260301 «Технология мяса и мясных продуктов». Саратов, ИЦ «Наука»,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С.321-372</w:t>
            </w:r>
          </w:p>
          <w:p w:rsidR="003F0F57" w:rsidRDefault="003F0F57" w:rsidP="009B0106">
            <w:pPr>
              <w:pStyle w:val="Standard"/>
              <w:spacing w:line="70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3,2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В.Г. Гавриш</w:t>
            </w:r>
          </w:p>
        </w:tc>
      </w:tr>
      <w:tr w:rsidR="003F0F57" w:rsidTr="009B0106">
        <w:trPr>
          <w:trHeight w:val="131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279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Взаимосвязь уровня белка в рационе высокопродуктивных коров с неспецифической резистентность и продуктивностью.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С.180-182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0,12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Некоторые показатели обмена веществ при сахарном диабете у собак.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С.182-185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0,12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 Волков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281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Квантовая терапия лечения миокардита у коров.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С.187-190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0,30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И.В.Суровцова</w:t>
            </w:r>
          </w:p>
        </w:tc>
      </w:tr>
      <w:tr w:rsidR="003F0F57" w:rsidTr="009B0106">
        <w:trPr>
          <w:trHeight w:val="2721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282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Клинико-морфологические изменения у телят при сочетанной терапии.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С.190-192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0,14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 Козлов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Г.Б. Береговская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283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Оптимизация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процесса введения лекарственных веществ животным.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Ветеринарная медицина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С.192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-196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0,14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А.А.Овчинников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А.Г.Смолянинов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284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Состояние углеводного обмена при гепатозе у собак.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С.196-199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0,18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 Козлов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285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Мероприятия по профилактике незаразных болезней молодняка высокопродуктивный коров.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С.199-201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0,20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 Волков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286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Эффективность медикаментозных средств в сочетании с лучевой терапей при бронхопневмонии телят.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С.212-216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0,18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 Козлов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О.А. Конкель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287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Интерпретация основных показателей крови диагностики гепатоза у собак.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С.216-219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0,20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 Козлов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 Смольянинов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288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Клинико-морфобиохимические изменения в организме телят при заболевании бронхопневмонии.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С.219-221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0,20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289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Коррекция метаболических нарушений у высокопродуктивных коров с целью повышения их репродуктивной функции.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С.221-223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0,18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Профилактика и терапия алиментарной анемии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поросят.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Ветеринарная медицина современные проблемы и перспективы развития.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 Научная книга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С.223-226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0,14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О.В. Желтая</w:t>
            </w:r>
          </w:p>
        </w:tc>
      </w:tr>
      <w:tr w:rsidR="003F0F57" w:rsidTr="009B0106">
        <w:trPr>
          <w:trHeight w:val="24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291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Дифференциально-диагностические критерии микроцитарных анемий.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 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С.226-231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0,20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А.С. Фомин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292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Эффективность лечения коров при миокардите медикаментозным методом(статья)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С.29-34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0,37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А.С.Фомин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293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Анемия при метаболических нарушениях у высокопродуктивных коров(статья)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С.35-37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А.С.Фомин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294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Индикаторные ферменты в диагностике гепатоза у собак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С.37-39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А.Г.Смольянинов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Г.Б.Береговская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295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Гомеопатия в терапии коров, больных миокардитом(статья)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С.40-44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0,25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И.В.Суровцева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Р.В.Подгорный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296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Биопсия печени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С.45-47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А.Г.Смолянинов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А.А.Вастьянова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297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Информативность некоторых показателей метаболизма железа в организме животных(статья)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 Всероссийской научно-практической конференции. Саратов,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С.47-49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Ж.К.Уалиева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298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Клинико-биохимические и морфологические изменения у телят при бронхопневмонии(статья)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С.49-51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А.Г.Смолянинов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Р.В.Подгорный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299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Профилактика диспепсии телят через улучшение санитарного состояния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С.127-130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0,25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А.А.Волков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Ю.С.Сулева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Лечение и профилактика гастроэнтероколитов поросят(статья)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С.130-132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А.А.Волков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А.А.Ворона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301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Взаимосвязь уровня белка в рационе высокопродуктивных коров с неспецифической резистентностью и продуктивностью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С.180-182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Е.А.Черемушкина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302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Некоторые показатели обмена веществ при сахарном диабете у собак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С.182-184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А.А.Волков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О.А.Конкель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303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Квантовая терапия в лечении миокардита у коров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С.185-189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0,3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И.В.Суровцева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Р.В.Подгорный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304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Клинико-морфологические изменения у телят при сочетанной терапии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С.190-192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Г.Б.Береговская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305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Оптимизация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процесса введения лекарственных веществ животным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Ветеринарная медицина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С.192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-195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0,25 П.л.</w:t>
            </w: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А.А.Овчинник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А.Г.Смолянинов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306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Состояние углеводного обмена при гепатозе у собак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С196-199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0,25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А.Г.Смолянинов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Е.А.Черемушкина</w:t>
            </w:r>
          </w:p>
        </w:tc>
      </w:tr>
      <w:tr w:rsidR="003F0F57" w:rsidRPr="00457B7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307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Мероприятия по профилактике незаразных болезней молодняка высокопродуктивных коров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С.199-201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А.А.Волков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Ж.К.Уалиева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308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Анализ инструментальных методов исследования печени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С.201-205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0,3 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А.А.Волков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О.В.Гдалева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309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Эффективность медикоментозных средств в сочетании с лучевой терапией при бронхопневмонии телят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С212-216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0,3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О.А.Конкель</w:t>
            </w:r>
          </w:p>
        </w:tc>
      </w:tr>
      <w:tr w:rsidR="003F0F57" w:rsidRPr="00457B7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Интерпретация основных показателей крови в диагностике гепатозов у собак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С.216-219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0,25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А.Г.Смолянинов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Е.А.Якимчук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311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Клинико-морфобиохимические изменения в организме телят при заболевании бронхопневмонией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С.219-221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Р.В.Подгорный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312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Профилактика и терапия алиментарной анемии поросят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С223-226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0,25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О.В.Желтая</w:t>
            </w:r>
          </w:p>
        </w:tc>
      </w:tr>
      <w:tr w:rsidR="003F0F57" w:rsidTr="009B0106">
        <w:trPr>
          <w:trHeight w:val="261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313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Дифференциально-диагностические критерии микроцитарных анемий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VIII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 Научная книга,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С.226-230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 С.В.Козлов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А.С.Фомин</w:t>
            </w:r>
          </w:p>
        </w:tc>
      </w:tr>
      <w:tr w:rsidR="003F0F57" w:rsidTr="009B0106">
        <w:trPr>
          <w:trHeight w:val="275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314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Некоторые хронобиологические параметры у коров черно-перстной породы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патологии, физиологии, биотехнологии, селекции животных. Современные технологии переработки сельскохозяйственной продукции. Сборник материалов всероссийской научно-практической конференции 4-8 февраля 2008г. Саратов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С.86-87 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 0,06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В.А.Трушина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</w:tc>
      </w:tr>
      <w:tr w:rsidR="003F0F57" w:rsidTr="009B0106">
        <w:trPr>
          <w:trHeight w:val="27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315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Использование компьютерных технологий в обучении студентов по дисциплине «Внутренние незаразные болезни животных»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патологии, физиологии, биотехнологии, селекции животных. Современные технологии переработки сельскохозяйственной продукции.                  Сборник материалов всероссийской научно-практической  конференции 4-8 февраля 2008г. Саратов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С.215-216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0,08 П.л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Н.Д.,    Илясова Л.С.,     Козлов С.В.</w:t>
            </w:r>
          </w:p>
        </w:tc>
      </w:tr>
      <w:tr w:rsidR="003F0F57" w:rsidTr="009B0106">
        <w:trPr>
          <w:trHeight w:val="275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316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Пути усовершенствования практического обучения студентов 4-5 курсов по дисциплине «Внутренние незаразные болезни животных»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патологии, физиологии, биотехнологии, селекции животных. Современные технологии переработки сельскохозяйственной продукции.                  Сборник материалов всероссийской научно-практической конференции 4-8 февраля 2008г. Саратов 2008г.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С.214-215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 0,08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    Л.С. Илясова       С.В.        Козлов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317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План проведения клинического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обследования больного животного (методические указания)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План проведения клинического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обследования больного животного. Методические рекомендации к лабораторно-практическим занятиям для студентов 4-5 курсов специальности 111201- «Ветеринария». Саратов 2009г.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С.1-18</w:t>
            </w:r>
          </w:p>
          <w:p w:rsidR="003F0F57" w:rsidRDefault="003F0F57" w:rsidP="009B0106">
            <w:pPr>
              <w:pStyle w:val="Standard"/>
              <w:spacing w:line="273" w:lineRule="atLeast"/>
              <w:ind w:right="-165" w:firstLine="57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0,25     П.л</w:t>
            </w:r>
          </w:p>
          <w:p w:rsidR="003F0F57" w:rsidRDefault="003F0F57" w:rsidP="009B0106">
            <w:pPr>
              <w:pStyle w:val="Standard"/>
              <w:spacing w:line="144" w:lineRule="atLeast"/>
              <w:ind w:right="-165" w:firstLine="57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Н.Д.Баринов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318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Заболеваемость высокопродуктивных коров как следствие глубоких метаболических нарушении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IX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Научная книга, 2009г.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С.186-191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0,38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А.Г.Смольянинов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А.А.Шевченко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319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Ацидоз и заболевание конечностей у жвачных животных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IX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Научная книга, 2009г.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С.191-193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М.В.Колошман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320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Остиодистрофия-непременное следование руменита при откорме с использованием рационов концентратного типа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IX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Научная книга, 2009г.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C.194-197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0,25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А.Е.Жуликова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321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Экспериментальное воспроизведение болезни как модель для изучения глубоких метаболических нарушений у жвачных животных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 современные проблемы и перспективы развития. Материалы 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IX</w:t>
            </w:r>
            <w:r>
              <w:rPr>
                <w:rFonts w:eastAsia="Times New Roman" w:cs="Times New Roman"/>
                <w:color w:val="000000"/>
                <w:lang w:eastAsia="ru-RU"/>
              </w:rPr>
              <w:t> Всероссийской научно-практической конференции. Саратов,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Научная книга, 2009г.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С.197-205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0,56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Е.Ю.Таранова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322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Очерки по ветеринарной терапии. Гриф УМО высших учебных заведении РФ (Учебное пособие)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Очерки по ветеринарное терапии (внутренние болезни животных). Рекомендовано учебно-методическим объединением высших учебных заведении РФ по образованию области зоотехнии и ветеринарии для студентов высших учебных заведении в качестве учебного пособия по специальности «Ветеринария» Учебное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пособие. Издательский центр «Наука», Саратов, 2010г.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С.1-215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13,70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С.И.Калюжный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323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Метаболические нарушения у высокопродуктивных коров. Гриф Министерство сельского хозяйства. (Учебное пособие)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Метаболические нарушения у высокопродуктивных коров. Гриф Министерство сельского хозяйства РФ. Учебное пособие. ФГОУ ВПО «Саратовский ГАУ», Саратов, 2010г.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С.1-104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6,5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А.П.Коробов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324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Факторы влияющие на сохранность новорожденных телят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медицина. Современные проблемы и перспективы развития. Материалы международной научно практической конференции. Саратов, ИЦ «Наука», 2010г.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С.192-194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</w:tc>
      </w:tr>
      <w:tr w:rsidR="003F0F57" w:rsidTr="009B0106">
        <w:trPr>
          <w:trHeight w:val="1692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325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Клинико-лабораторная диагностика, лечение и профилактика болезней обмена веществ у молочных коров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медицина. Современные проблемы и перспективы развития. Материалы международной научно практической конференции. Саратов, ИЦ «Наука», 2010г.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С.194-199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0,375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А.Г.Смолянинов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326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Симптоматика и диагностика нарушений сердечно-сосудистой системы у коров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медицина. Современные проблемы и перспективы развития. Материалы международной научно практической конференции. Саратов, ИЦ «Наука», 2010г.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С.199-203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0,3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</w:tc>
      </w:tr>
      <w:tr w:rsidR="003F0F57" w:rsidTr="009B0106">
        <w:trPr>
          <w:trHeight w:val="172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327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Нарушение функции сычуга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Ветеринарная медицина. Современные проблемы и перспективы развития. Материалы международной научно практической конференции. Саратов, ИЦ «Наука», 2010г.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С.203-205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0,19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Н.Д.Баринов</w:t>
            </w: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328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Клиническая гастроэнтерология животных. Учебное пособие для сельскохозяйственных вузов  под общей редакцией доктора ветеринарных наук, профессора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И.И.Калюжного. С грифом   Министерства образования и науки РФ и Министерства сельского хозяйства РФ. Москва. (Учебное пособие)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Клиническая гастроэнтерология животных. Учебное пособие для сельскохозяйственных вузов  под общей редакцией доктора ветеринарных наук, профессора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И.И.Калюжного. С грифом   Министерства образования и науки РФ и Министерства сельского хозяйства РФ. Москва.2010г.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С.1-568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34,79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П.л. +2,21 цв. вкл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 Баринов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В.И. Федюк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А.В. Коробов</w:t>
            </w:r>
          </w:p>
          <w:p w:rsidR="003F0F57" w:rsidRDefault="003F0F57" w:rsidP="009B0106">
            <w:pPr>
              <w:pStyle w:val="Standard"/>
              <w:spacing w:line="273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Г.Г. Щербаков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А.П. Коробов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329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Нарушения обмена веществ у молочных коров. Гриф МСХ РФ (Рекомендации)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Нарушения обмена веществ у молочных коров. Рекомендации. Допущено министерством сельского хозяйства Российской Федерации в качестве учебного пособия для студентов высших учебных заведений, обучающихся по специальности 111801 «Ветеринария». Саратов, Издательство Саратовского университета, 2010г.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С.1 – 57 3,75 + 0,5 цв. Вкл. П.л.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Н. Д. Баринов А. В. Коробов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330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Кислотно-основный гомеостаз и метаболические нарушения животных. (книга)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right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 ,2013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293 С</w:t>
            </w:r>
          </w:p>
          <w:p w:rsidR="003F0F57" w:rsidRDefault="003F0F57" w:rsidP="009B0106">
            <w:pPr>
              <w:pStyle w:val="Standard"/>
              <w:spacing w:line="144" w:lineRule="atLeast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А.А.,Баринов Н.Д.,Рыхлов А.С.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331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 Диагностика и лечение заболеваний органов пищеварения молодняка сельскохозяйственных животных и птиц.(книга)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firstLine="708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Саратов,2013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228 С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3F0F57" w:rsidRDefault="003F0F57" w:rsidP="009B0106">
            <w:pPr>
              <w:pStyle w:val="Standard"/>
              <w:spacing w:line="144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Калюжный И.И.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332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Диагностика и лечение незаразных болезней животных. (книга)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ind w:firstLine="708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 2013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231 С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Калюжный И.И.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335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Профилактика селеновой недостаточности у кур несушек (статья)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Современные проблемы ветеринарии, зоотехнии и биотехнологии; Материалы Международной научно-практической конференции,Саратов,2013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 75-78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Н.Д.,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Торопов А.А.,Джа-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рылгаса-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нов Ф.С.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336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Метаболические нарушения у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высокопродуктивных молочных коров голштино-фризской породы (статья)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Механизмы и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закономерности индивидуального развития человека и животных; Материалы Международной научно-практической конференции, посвящённой 75-летию заслуженного деятеля науки Российской Федерации,Саранск,2013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 25-36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Баринов Н.Д.,Логинова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Д.С.,Кечина О.Л.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337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нарушений метаболических процессов на функцию печени у высокопродуктивных коров (статья)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Современные проблемы ветеринарии, зоотехнии и биотехнологии: Материалы Международной научно-практической конференции ,Саратов,2013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С.78-81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338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Клинико-биохимические аспекты метаболических нарушений у импортного скота (статья)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Биотехнология: реальность и перспективы в сельском хозяйстве: Материалы Международной научно-практической конференции.Саратов,2013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С.61-63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Логинова Д.С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339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Поражение печени у высокопродуктивных коров при нарушении обмена веществ (статья)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Вестник Саратовского госагро-университета им.Н.И.Вавилова.-2013.-№08.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С.7-11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Баринов.Н.Д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Резистентность у телят, полученных от  коров и первотелок с нарушением обмена веществ (статья)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Современные проблемы ветеринарной онкологии и иммунологии. Материалы Международной научно-практической конференции ,Саратов,2014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С.37-40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spacing w:line="144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</w:t>
            </w:r>
          </w:p>
        </w:tc>
      </w:tr>
      <w:tr w:rsidR="003F0F57" w:rsidTr="009B0106">
        <w:trPr>
          <w:trHeight w:val="144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341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Применение динамической электронейростимуляции для лечения диареи новорожденных телят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Современные проблемы ветеринарной онкологии и иммунологии: материалы Междун. науч.-практ. конф. – Саратов– 2014.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С.99-104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Ю.В. Калинкина, В.С. Авдеенко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342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Применение динамической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электронейростимуляции для лечения диареи у новорожденных телят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Современные проблемы ветеринарной онкологии и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иммунологии. Материалы Международной научно-практической конференции, Саратов, 2014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99-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104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Баринов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343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Внутренние болезни животных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Санкт-Петербург,Москва,</w:t>
            </w:r>
          </w:p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Краснодар –«Лань» ,2014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720 С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Щербаков Г.Г.</w:t>
            </w:r>
            <w:proofErr w:type="gramStart"/>
            <w:r>
              <w:rPr>
                <w:rFonts w:eastAsia="Times New Roman" w:cs="Times New Roman"/>
                <w:color w:val="000000"/>
                <w:lang w:eastAsia="ru-RU"/>
              </w:rPr>
              <w:t>,Яшин</w:t>
            </w:r>
            <w:proofErr w:type="gramEnd"/>
            <w:r>
              <w:rPr>
                <w:rFonts w:eastAsia="Times New Roman" w:cs="Times New Roman"/>
                <w:color w:val="000000"/>
                <w:lang w:eastAsia="ru-RU"/>
              </w:rPr>
              <w:t xml:space="preserve"> А.В.,Курдеко А.П. и др.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344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Нарушение функций печени у коров голштино-фризской породы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Современные проблемы ветеринарной онкологии и иммунологии. Материалы Международной научно-практической конференции, Саратов, 2014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107-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20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</w:t>
            </w:r>
          </w:p>
          <w:p w:rsidR="003F0F57" w:rsidRDefault="003F0F57" w:rsidP="009B0106">
            <w:pPr>
              <w:pStyle w:val="Standard"/>
              <w:spacing w:line="280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345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Бутафосфан и цианоко- баламин при кетозе у высокопродуктивных молочных коров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Молочное и мясное скотоводство №3,2015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27-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20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</w:t>
            </w:r>
          </w:p>
          <w:p w:rsidR="003F0F57" w:rsidRDefault="003F0F57" w:rsidP="009B0106">
            <w:pPr>
              <w:pStyle w:val="Standard"/>
              <w:spacing w:line="280" w:lineRule="atLeast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346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Диагностика и лечение высокопродуктивных коров голштино- фризской породы при гепатозе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Аграрная наука в XXI веке: проблемы и перспективы. Сборник статей VIII Всероссийской научно-практической конференции. Саратов, 2014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153-158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347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Бутафосфан и цианоко- баламин при кетозе у высокопродуктивных молочных коров 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Ветеринарное дело №5, Саратов, 2014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30-32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348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Применение животным препаратов на основе Бутафосфана и витамина В12 (Книга, пособие для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практикующих врачей).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LAP Lambert Academic Publishing,</w:t>
            </w:r>
            <w:r>
              <w:rPr>
                <w:rFonts w:eastAsia="Times New Roman" w:cs="Times New Roman"/>
                <w:color w:val="000000"/>
                <w:lang w:eastAsia="ru-RU"/>
              </w:rPr>
              <w:t>Германия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 2014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56 с.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349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коррекции нарушений энергетического обмена у высокопродуктивных коров и их потомство.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Проблемы и пути развития ветеринарии высокотехнологичного животноводства:  материалы международной научно-практической конференции, посвященной 45-летию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ГНУ ВНИВИПФиТ Россельхозакадемии. 1-2 октября 2015 г, г. Воронеж. «Истоки» 2015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РИНЦ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 68-74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350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симбиотика «Румистар» на биохимические показатели крови при коррекции ацидозной патологии у голштино-фризских коров.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Проблемы и пути развития ветеринарии высокотехнологичного животноводства:  материалы международной научно-практической конференции, посвященной 45-летию ГНУ ВНИВИПФиТ Россельхозакадемии. 1-2 октября 2015 г, г. Воронеж. «Истоки» 2015</w:t>
            </w:r>
          </w:p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137-140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Н.Д., Гречишкин А.С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351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Аспекты индикации субклимического кетоза по биохимическим критериям.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Проблемы и пути развития ветеринарии высокотехнологичного животноводства:  материалы международной научно-практической конференции, посвященной 45-летию ГНУ ВНИВИПФиТ Россельхозакадемии. 1-2 октября 2015 г, г. Воронеж. «Истоки» 2015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283-286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Н.Д., Майоров Р.П.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352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Нарушение у высокопродуктивных молочных коров.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Механизмы и закономерности индивидуального развития человека и животных:материалы Международной научн.-практ. конференции, посвящ. 75-летию заслуж. деятеля науки РФ Л.П. Тельцова, Саранск, 12-13 октября 2012.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Саранск., издательство Мордов. университет, 2015. – 360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с.27-38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Н.Д., Логинова Д.С.,Кегина О.Л., Сосновцева А.В.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353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Клиническая гастроэнтерология животных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(книга)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Рец. Ковалев С.П..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Санкт-Петербург, 2015. (2-е издание, переработанное и дополненное)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354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 xml:space="preserve">Study of Therapeutic Prototype Injection of a Hepatoprotective Drug Based on Flavolignans 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lastRenderedPageBreak/>
              <w:t>of Silybum marianum.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lastRenderedPageBreak/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     </w:t>
            </w: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lastRenderedPageBreak/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shd w:val="clear" w:color="auto" w:fill="FFFF00"/>
                <w:lang w:val="en-US" w:eastAsia="ru-RU"/>
              </w:rPr>
              <w:lastRenderedPageBreak/>
              <w:t>Biology and Medicine (Aligarh) 2015, 7:2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shd w:val="clear" w:color="auto" w:fill="FFFF00"/>
                <w:lang w:val="en-US"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shd w:val="clear" w:color="auto" w:fill="FFFF00"/>
                <w:lang w:val="en-US" w:eastAsia="ru-RU"/>
              </w:rPr>
              <w:t>Scopus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А.А., Староверов С.А., Козлов С.В.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355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Клинико-биохимические изменения у телят при бронхопневмонии.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  перспективы развития ветеринарной медицины, зоотехнии и аквакультуры: материалы международной науч.-практич. конференции, посвящ. 85-летию Заслуженного деятеля науки РФ, доктора вет. наук, профессора Г.П. Демкина, Саратов 22-24 марта.</w:t>
            </w:r>
            <w:r>
              <w:rPr>
                <w:rFonts w:eastAsia="Times New Roman" w:cs="Times New Roman"/>
                <w:color w:val="000000"/>
                <w:lang w:eastAsia="ru-RU"/>
              </w:rPr>
              <w:br/>
              <w:t>изд. «Научная книга», 2016 – 316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с.15-17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5548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356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Нарушение энергетического обмена у высокопродуктивных коров и их потомства.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  перспективы развития ветеринарной медицины, зоотехнии и аквакультуры: материалы международной науч.-практич. конференции, посвящ. 85-летию Заслуженного деятеля науки РФ, доктора вет. наук, профессора Г.П. Демкина, Саратов 22-24 марта.</w:t>
            </w:r>
            <w:r>
              <w:rPr>
                <w:rFonts w:eastAsia="Times New Roman" w:cs="Times New Roman"/>
                <w:color w:val="000000"/>
                <w:lang w:eastAsia="ru-RU"/>
              </w:rPr>
              <w:br/>
              <w:t>изд. «Научная книга», 2016 – 316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17-21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357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Системные метаболические нарушения у голштино-фризских молочных коров.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биотехнологий: материалы Международной науч.-практич. конференции. Саратов. ИЦ «Наука», 2016. – 581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с.33-37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358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 L-каратина на состояние иммунной системы у телят в ранний постнатальный период.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биотехнологий: материалы Международной науч.-практич. конференции. Саратов. ИЦ «Наука», 2016. – 581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с.37-40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359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Лечебно-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профилактические мероприятия жирового гепатоза у молочных коров голштино-фризской породы.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Современные способы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повышения продуктивных качеств с/х животных, птицы и рыбы в свете импортозамешения и обеспечения продовольственной научно-практической конференции посвященной 85-летию со дня рождения доктора с/х наук, профессора А.П. Коробова, Cаратов. Изд. «Научная книга», 2015.- 404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с.80-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86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 xml:space="preserve">Баринов Н.Д.,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Перелыгина А.А.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360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Показатели кислотно-основного состояния при ацидозе у высокопродуктивных молочных коров.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Современные способы повышения продуктивных качеств с/х животных, птицы и рыбы в свете импортозамешения и обеспечения продовольственной научно-практической конференции посвященной 85-летию со дня рождения доктора с/х наук, профессора А.П. Коробова, Cаратов. Изд. «Научная книга», 2015.- 404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с.65-70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Гречишкин А.С.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FF0000"/>
                <w:lang w:eastAsia="ru-RU"/>
              </w:rPr>
              <w:t>361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Верификация диагноза и антиоксидантная терапия гестоза  суягных овец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shd w:val="clear" w:color="auto" w:fill="FFFF00"/>
                <w:lang w:eastAsia="ru-RU"/>
              </w:rPr>
              <w:t>Аграрный журнал №12. Саратов. 2015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С.3-7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FF0000"/>
                <w:lang w:eastAsia="ru-RU"/>
              </w:rPr>
              <w:t>363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Клинические и клинико-лабораторные изменения при ассоциированном микотоксикозе коров, вызванном  Т-2 токсином 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Fusariumsporotrichioides</w:t>
            </w:r>
            <w:r>
              <w:rPr>
                <w:rFonts w:eastAsia="Times New Roman" w:cs="Times New Roman"/>
                <w:color w:val="000000"/>
                <w:lang w:eastAsia="ru-RU"/>
              </w:rPr>
              <w:t> и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Aspergillusfumigatus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 их коррекция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 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shd w:val="clear" w:color="auto" w:fill="FFFF00"/>
                <w:lang w:eastAsia="ru-RU"/>
              </w:rPr>
              <w:t>Аграрный научный журнал №10. Саратов. 2015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С.3-5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Агольцов В.А., Попова О.М.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364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Лечебно-профилактические мероприятия жирового гепатоза у молочных коров голштино-фризкой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породы.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Современные способы повышения продуктивных качеств с/х животных, птицы и рыбы в свете импортозамешения и обеспечения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продовольственной научно-практической конференции посвященной 85-летию со дня рождения доктора с/х наук, профессора А.П. Коробова, Cаратов. Изд. «Научная книга», 2015.- 404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 80-86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Н.Д., Перелыгина А.А., Пукалова К.А.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365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Нарушение функционирования системы «Перекисное окисление липидов-антиоксидантная защита» как механизм развития синдрома «Кетоз-гестоз»  у молочного скота.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 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East European Scientific Journal Wschodnioeuropejskie Czasopismo Naukowe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С.87-91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Авдеенко В.С., Бабухин С.Н.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366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Изучение фармакотоксикологических свойств гигиенических средств на основе хлоргексидина биглюконата для профилактики заболеваний сосков и вымени у коров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Национальная научно-практическая конференция с международным участием, посвященная 25-летию специальностей «Технология мяса и мясных продуктов» и «технология молока и молочных продуктов» при ФГБОУ СГАУ имени Н.И. Вавилова. Инновационные технологии производства продуктов питания животного происхождения 12-13 декабря 2016 г. - Саратов. -2017.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С.30-34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Вострецов С.А., Фокин А.Н., Авдеенко А.В.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367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Практикум по внутренним болезням животных</w:t>
            </w:r>
            <w:r>
              <w:rPr>
                <w:rFonts w:eastAsia="Times New Roman" w:cs="Times New Roman"/>
                <w:color w:val="000000"/>
                <w:lang w:eastAsia="ru-RU"/>
              </w:rPr>
              <w:br/>
              <w:t>(книга)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Санкт-Петербург, Москва, Краснодар Издательство «Лань», 2016.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544 с.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Щербакова </w:t>
            </w:r>
            <w:proofErr w:type="gramStart"/>
            <w:r>
              <w:rPr>
                <w:rFonts w:eastAsia="Times New Roman" w:cs="Times New Roman"/>
                <w:color w:val="000000"/>
                <w:lang w:eastAsia="ru-RU"/>
              </w:rPr>
              <w:t>Г.Г.,</w:t>
            </w:r>
            <w:proofErr w:type="gramEnd"/>
            <w:r>
              <w:rPr>
                <w:rFonts w:eastAsia="Times New Roman" w:cs="Times New Roman"/>
                <w:color w:val="000000"/>
                <w:lang w:eastAsia="ru-RU"/>
              </w:rPr>
              <w:t xml:space="preserve"> Яшина А.В., Курдеко А.П. и др.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368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состояния агроэкосистемы на формирование стационарного неблагополучия по болезням молодняка крупного рогатого скота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 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Научно-практический журнал. Ветеринария, зоотехния и биотехнология №8. Саратов. 2016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С.19-26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Калинкина Ю.В., Федорин А.А.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369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Клиническая оценка антиоксидантных препаратов для профилактики гестоза беременных коров на фоне субклинического кетоза.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 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Актуальные проблемы ветеринарной медицины, пищевых и биотехнологий: материалы Международной науч.-практич. конференции. Саратов. ИЦ «Наука»,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2016. – 581 с.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С.6-10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Бабухин С.Н., Авдеенко В.С.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370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Антиоксидантная терапия гестоза беременных коров на фоне субклинического кетоза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 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биотехнологий: материалы Международной науч.-практич. конференции. Саратов. ИЦ «Наука», 2016. – 581 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С.10-13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Бабухин С.Н., Авдеенко В.С.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371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Гематологические параметры у коров при метаболических нарушениях в период беременности.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 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биотехнологий: материалы Международной науч.-практич. конференции. Саратов. ИЦ «Наука», 2016. – 581 с.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С.67-71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Маркова Д.С., Авдеенко В.С.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372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органических соединений железа, кобальта, меди, цинка и марганца в виде аспаргинатов на метаболизм дойных коров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 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Молочное и мясное скотоводство №4, Саратов. 2015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С.31-34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Коробов А.П., Козлов С.В.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373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Лабораторно-клинические аспекты терапевтического применения технологии электродинамической стимуляции на телятах неонатального периода развития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 -!!-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Аграрный научный журнал № 1. Саратов. 2016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С.10-13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Калинкина Ю.В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374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Основные показатели гомеостаза крови коров при гипофункции яичников.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Аграрный научный журнал № 2. Саратов. 2016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С.23-26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Семиволос А.М., Акчурина Е.В.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375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Практические аспекты ранней диагностики гепатозов у лактирующих коров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Ученые записки Казанской государственной академии ветеринарной медицины им Н.Э. Баумана. Том 226 (2). Казань. 2016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С.72-76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 И.С., Солякина А.С.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376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Сборник статей. 2016. ИЦ «Наука» г.Саратов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377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и перспективы развития ветеринарной медицины, зоотехнии и аквакультуры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Материалы Международной научно-практич. </w:t>
            </w:r>
            <w:proofErr w:type="gramStart"/>
            <w:r>
              <w:rPr>
                <w:rFonts w:eastAsia="Times New Roman" w:cs="Times New Roman"/>
                <w:color w:val="000000"/>
                <w:lang w:eastAsia="ru-RU"/>
              </w:rPr>
              <w:t>конф.,</w:t>
            </w:r>
            <w:proofErr w:type="gramEnd"/>
            <w:r>
              <w:rPr>
                <w:rFonts w:eastAsia="Times New Roman" w:cs="Times New Roman"/>
                <w:color w:val="000000"/>
                <w:lang w:eastAsia="ru-RU"/>
              </w:rPr>
              <w:t xml:space="preserve"> посвящ. 85-летию Заслуж. деятеля </w:t>
            </w:r>
            <w:proofErr w:type="gramStart"/>
            <w:r>
              <w:rPr>
                <w:rFonts w:eastAsia="Times New Roman" w:cs="Times New Roman"/>
                <w:color w:val="000000"/>
                <w:lang w:eastAsia="ru-RU"/>
              </w:rPr>
              <w:t>РФ ,</w:t>
            </w:r>
            <w:proofErr w:type="gramEnd"/>
            <w:r>
              <w:rPr>
                <w:rFonts w:eastAsia="Times New Roman" w:cs="Times New Roman"/>
                <w:color w:val="000000"/>
                <w:lang w:eastAsia="ru-RU"/>
              </w:rPr>
              <w:t xml:space="preserve"> Почетного проф. СГАУ Демкина Г.П.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2016. ИЦ «Наука» г.Саратов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378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Клинические и некоторые лабораторные показатели крови новорожденных телят в процессе «Диадэнс-ДТ»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-!!-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Материалы Международной научно-практич. </w:t>
            </w:r>
            <w:proofErr w:type="gramStart"/>
            <w:r>
              <w:rPr>
                <w:rFonts w:eastAsia="Times New Roman" w:cs="Times New Roman"/>
                <w:color w:val="000000"/>
                <w:lang w:eastAsia="ru-RU"/>
              </w:rPr>
              <w:t>конф.,</w:t>
            </w:r>
            <w:proofErr w:type="gramEnd"/>
            <w:r>
              <w:rPr>
                <w:rFonts w:eastAsia="Times New Roman" w:cs="Times New Roman"/>
                <w:color w:val="000000"/>
                <w:lang w:eastAsia="ru-RU"/>
              </w:rPr>
              <w:t xml:space="preserve"> посвящ. 70-летию Краснодарского научно-исслед. вет. института 22-23 июня  2016.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С.249-251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Федорин А.А.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380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Этиологиская характеристика неонатальных гастроэнтеритов в краевой патологии молодняка крупного рогатого скота северной зоны Нижнего Поволжья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Аграрный научный журнал. – 2016. - №4.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10-13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Ю.В. Калинкина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381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состояния агроэкосистемы на формирование стационарного неблагополучия по болезням молодняка крупного рогатого скота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Научно-практический журнал Ветеринария, Зоотехния и Биотехнология. – 2016. -№8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10-26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Ю.В. Калинкина, А.А. Федорин, В.Н. Чучин, М.С. Жуков</w:t>
            </w:r>
          </w:p>
        </w:tc>
      </w:tr>
      <w:tr w:rsidR="003F0F57" w:rsidTr="009B0106">
        <w:trPr>
          <w:trHeight w:val="240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383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Нарушение метаболических процессов в организме беременных коров при развитии субклинического кетоза.</w:t>
            </w:r>
            <w:r>
              <w:rPr>
                <w:rFonts w:eastAsia="Times New Roman" w:cs="Times New Roman"/>
                <w:color w:val="000000"/>
                <w:lang w:eastAsia="ru-RU"/>
              </w:rPr>
              <w:br/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Аграрный научный журнал. – 2016. - №11.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6-11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Бабухин С.Н., Авдеенко В.С., Молчанов А.В., Тресницкий С.Н.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384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Morphological Characteristics of The Target Organs of Lymphoid and Digestive Systems Under Secondary Immunodeficiency Condition in Calves.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br/>
            </w:r>
            <w:r>
              <w:rPr>
                <w:rFonts w:eastAsia="Times New Roman" w:cs="Times New Roman"/>
                <w:color w:val="000000"/>
                <w:lang w:eastAsia="ru-RU"/>
              </w:rPr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Research Journal of Pharmaceutical, Biological and Chemical Sciences.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br/>
            </w:r>
            <w:r>
              <w:rPr>
                <w:rFonts w:eastAsia="Times New Roman" w:cs="Times New Roman"/>
                <w:color w:val="000000"/>
                <w:lang w:eastAsia="ru-RU"/>
              </w:rPr>
              <w:t>November – December. – 2016. - № 7 (6).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349-354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Волков А.А., Ушакова Т.М., Староверов С.А., Козлов С.В., Домницкий И.Ю.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385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Создание и изучение фармацевтических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средств на основе хлоргексидина биглюконата для профилактики заболеваний вымени у коров.</w:t>
            </w:r>
            <w:r>
              <w:rPr>
                <w:rFonts w:eastAsia="Times New Roman" w:cs="Times New Roman"/>
                <w:color w:val="000000"/>
                <w:lang w:eastAsia="ru-RU"/>
              </w:rPr>
              <w:br/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Международный научно-исследовательский журнал.</w:t>
            </w:r>
            <w:r>
              <w:rPr>
                <w:rFonts w:eastAsia="Times New Roman" w:cs="Times New Roman"/>
                <w:color w:val="000000"/>
                <w:lang w:eastAsia="ru-RU"/>
              </w:rPr>
              <w:br/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Успехи современной науки.</w:t>
            </w:r>
            <w:r>
              <w:rPr>
                <w:rFonts w:eastAsia="Times New Roman" w:cs="Times New Roman"/>
                <w:color w:val="000000"/>
                <w:lang w:eastAsia="ru-RU"/>
              </w:rPr>
              <w:br/>
              <w:t>Белгород. - №11, Том 9. – 2016.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 75-80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Вострецов С.А.,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Авдеенко В.С.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386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Результативность применения «Cenogenics’ Stool Blood tests» в качестве средства контроля инфицированности новорожденных поросят с высокой степенью риска заболевания колибактериозом.</w:t>
            </w:r>
            <w:r>
              <w:rPr>
                <w:rFonts w:eastAsia="Times New Roman" w:cs="Times New Roman"/>
                <w:color w:val="000000"/>
                <w:lang w:eastAsia="ru-RU"/>
              </w:rPr>
              <w:br/>
              <w:t>(статья)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Научно-практическая конференция «Актуальные проблемы ветеринарной хирургии, онкологии и терапии». - Саратов. – 16 марта 2016.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58-64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Убираев С.П., Чучин В.Н., Федорин А.А.</w:t>
            </w:r>
          </w:p>
        </w:tc>
      </w:tr>
      <w:tr w:rsidR="003F0F5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387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Оценка эффективности галогенирующей субстанции на основе йодафора как средства этиотропной терапии колибактериоза у новорожденных поросят.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Научно-практическая конференция «Актуальные проблемы ветеринарной хирургии, онкологии и терапии». - Саратов. – 16 марта 2016.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С.65-71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Убираев С.П., Чучин В.Н., Федорин А.А.</w:t>
            </w:r>
          </w:p>
        </w:tc>
      </w:tr>
      <w:tr w:rsidR="003F0F57" w:rsidRPr="00457B7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388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Клиническая оценка антиоксидантных препаратов для профилактики гестоза беременных коров на фоне субклинического кетоза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Сборник статей, Саратов. -  2016.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6-9.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С.Н. Бабухин, В.С. Авдеенко, С.П. Перерядкина, Е.В Давидюк.</w:t>
            </w:r>
          </w:p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3F0F57" w:rsidRPr="00457B7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389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Гематологические параметры у коров при гестозе беременных на фоне субклинического кетоза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Саратов. - 2016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С.7-10.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С.Н. Бабухин, И.И. Калюжный, В.С.Авдеенко</w:t>
            </w:r>
          </w:p>
        </w:tc>
      </w:tr>
      <w:tr w:rsidR="003F0F57" w:rsidRPr="00457B7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390</w:t>
            </w:r>
          </w:p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Профилактика гестоза беременных коров на фоне субклинического кетоза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Саратов. -  2016.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11-13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С.Н. Бабухин, В.С.Авдеенко</w:t>
            </w:r>
          </w:p>
        </w:tc>
      </w:tr>
      <w:tr w:rsidR="003F0F57" w:rsidRPr="00457B7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391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Антиоксидантная терапия гестоза беременных коров на фоне субклинического кетоза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 проблемы ветеринарной медицины, пищевых и биотехнологий, Сборник статей, Саратов. -  2016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10-14.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С.Н. Бабухин, В.С. Авдеенко, Г.С. Чижова, Е.В. Давидюк</w:t>
            </w:r>
          </w:p>
        </w:tc>
      </w:tr>
      <w:tr w:rsidR="003F0F57" w:rsidRPr="00457B7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Антиоксидантная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профилактика синдрома "кетоз-гестоз" у беременных коров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 сборнике: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Инфекционные болезни животных и антимикробные средства, Волгоград. - 2016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 3-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7.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 xml:space="preserve">В.С.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Авдеенко, С.Н. Бабухин, С.П. Перерядкина, О.К. Кочарян</w:t>
            </w:r>
          </w:p>
        </w:tc>
      </w:tr>
      <w:tr w:rsidR="003F0F57" w:rsidRPr="00457B77" w:rsidTr="009B0106"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393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Violation jf functioning lipid peroxidation – antioxidant hrotecion as a mechanism of syndrome ketosis – preeclampsia in dairy cattle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val="en-US" w:eastAsia="ru-RU"/>
              </w:rPr>
              <w:t>Wschodnioeuropejskt Czasopismo Nauowe (East European Scientific</w:t>
            </w:r>
            <w:proofErr w:type="gramStart"/>
            <w:r>
              <w:rPr>
                <w:rFonts w:eastAsia="Times New Roman" w:cs="Times New Roman"/>
                <w:color w:val="000000"/>
                <w:lang w:val="en-US" w:eastAsia="ru-RU"/>
              </w:rPr>
              <w:t>)  Journal</w:t>
            </w:r>
            <w:proofErr w:type="gramEnd"/>
            <w:r>
              <w:rPr>
                <w:rFonts w:eastAsia="Times New Roman" w:cs="Times New Roman"/>
                <w:color w:val="000000"/>
                <w:lang w:val="en-US" w:eastAsia="ru-RU"/>
              </w:rPr>
              <w:t xml:space="preserve"> | Naukiveterinarni  # 8, 2016.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proofErr w:type="gramStart"/>
            <w:r>
              <w:rPr>
                <w:rFonts w:eastAsia="Times New Roman" w:cs="Times New Roman"/>
                <w:color w:val="000000"/>
                <w:lang w:val="en-US" w:eastAsia="ru-RU"/>
              </w:rPr>
              <w:t>Р.  87</w:t>
            </w:r>
            <w:proofErr w:type="gramEnd"/>
            <w:r>
              <w:rPr>
                <w:rFonts w:eastAsia="Times New Roman" w:cs="Times New Roman"/>
                <w:color w:val="000000"/>
                <w:lang w:val="en-US" w:eastAsia="ru-RU"/>
              </w:rPr>
              <w:t xml:space="preserve"> – 91.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 w:rsidRPr="001B32CD">
              <w:rPr>
                <w:rFonts w:eastAsia="Times New Roman" w:cs="Times New Roman"/>
                <w:color w:val="000000"/>
                <w:lang w:eastAsia="ru-RU"/>
              </w:rPr>
              <w:t>V.S. Avdeenko, P.V. Rodin, S.P. Pereyadkina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395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Значение программы «Биорепер» в диагностике триггерных БАТ при неспецифической бронхопневмонии телят.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Аграрный научный журнал,№6. – Саратов.- 2017.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 33-35.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Попов С.В.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396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Физиотерапевтические аспекты лечения молодняка крупного рогатого скота при бронхопневмонии в производственных условиях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Казань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Журнал «Ветеринарный врач», № 6 – Казань.-2017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3-7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Попов С.В., Хатауллин Д.Х., Закирова Г.Ш.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397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Зависимость иммунной системы от энергетического обмена у телят в колостральный период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конференции, посвящённой 100-летию со дня рождения Заслуженного деятеля науки РСФСР, доктора ветеринарных наук, профессора Кабыша Андрея Александровича (19 мая 2017 года.) – Троицк. - 2017.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 21-27.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398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Некоторые Показатели обмена веществ у бычков при экспериментальном воспроизведении пенистой тимпании.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конференции, посвящённой 100-летию со дня рождения Заслуженного деятеля науки РСФСР, доктора ветеринарных наук, профессора Кабыша Андрея Александровича (19 мая 2017 года.) – Троицк. - 2017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 155- 164.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 И.С., Шиманова А.А.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399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метаболических нарушений у коров и нетей на сохранность и резистентность телят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Международной научно-практической конференции, посвящённой 100-летию со дня рождения Заслуженного деятеля науки РСФСР, доктора ветеринарных наук, профессора Кабыша Андрея Александровича (19 мая 2017 года.) – Троицк. - 2017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 208-211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Н.Д., Степанов И.С.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Лабораторные животные: учебное пособие</w:t>
            </w:r>
          </w:p>
          <w:p w:rsidR="003F0F57" w:rsidRDefault="003F0F57" w:rsidP="009B0106">
            <w:pPr>
              <w:pStyle w:val="Standard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Санкт-Петербург: Издательство «Лань»,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316 с.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Щербаков Г.Г, Стекольников А.А.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401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Calibri" w:cs="Times New Roman"/>
                <w:iCs/>
              </w:rPr>
              <w:t>Гепатоз у высокопродуктивных коров голштинской селекци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Calibri" w:cs="Times New Roman"/>
                <w:iCs/>
              </w:rPr>
              <w:t>Подготовлена и отправлена в печать в издание входящее в наукометрическую базу</w:t>
            </w:r>
            <w:r>
              <w:rPr>
                <w:rFonts w:eastAsia="Calibri" w:cs="Times New Roman"/>
                <w:b/>
                <w:iCs/>
              </w:rPr>
              <w:t xml:space="preserve"> </w:t>
            </w:r>
            <w:r>
              <w:rPr>
                <w:rFonts w:eastAsia="Calibri" w:cs="Times New Roman"/>
                <w:b/>
                <w:iCs/>
                <w:lang w:val="en-US"/>
              </w:rPr>
              <w:t>Scopus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17 с.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Calibri" w:cs="Times New Roman"/>
              </w:rPr>
              <w:t>Молчанов А.В.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Calibri" w:cs="Times New Roman"/>
              </w:rPr>
              <w:t>Степанов И.С.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402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Значение микрофлоры рубца в пищеварении.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биотехнологий. Материалы Международной научно-практической конференции. - Саратов. –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 240-243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 И.С., Калмычина Е.В.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403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Системные метаболические нарушения в организме сухостойных коров.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биотехнологий. Материалы Международной научно-практической конференции. - Саратов. –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 14-17.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Бабухин С.Н., Авдеенко В.С., Тресницкий С.Н., Переделкина С.П.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404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Алиментарная анемия новорожденных телят в молочных комплексах.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биотехнологий. Материалы Международной научно-практической конференции. - Саратов. –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 17-21.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Баринов Н.Д.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405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Теоретические и практические аспекты ранней диагностики гепатозов у высокопродуктивных молочных коров.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Актуальные проблемы ветеринарной медицины, пищевых и биотехнологий. Материалы Международной научно-практической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конференции. - Саратов. –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 52-73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Волков А.А., Степанов И.С., Красников А.В., Молчанов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А.В., Козлов С.В., Староверов С.А.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406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Влияние температурных факторов на инкубацию перепелиных яиц.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биотехнологий. Материалы Международной научно-практической конференции. - Саратов. –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 276-279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Кулиниченко Е.А., Баринов Н.Д.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407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Использование полисахарида «Полис» в рационе молочных коров.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Актуальные проблемы ветеринарной медицины, пищевых и биотехнологий. Материалы Международной научно-практической конференции. - Саратов. – 2017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 348-354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Степанов И.С., Баринов Н.Д.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408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Морфо-биохимические изменения в крови у сухостойных коров на фоне фетоплацентарной недостаточности.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Современные проблемы животноводства в условиях инновационного развития отрасли.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Материалы Всероссийской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научно-практической конференции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23 марта 2017 года. – Курган. –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  <w:color w:val="000000"/>
                <w:lang w:eastAsia="ru-RU"/>
              </w:rPr>
              <w:t>С. 7-10.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В.С. Авдеенко, С.Н. Бабухин, С.Н. Тресницкий,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С.П. Переделкина</w:t>
            </w:r>
          </w:p>
        </w:tc>
      </w:tr>
      <w:tr w:rsidR="003F0F57" w:rsidTr="009B0106">
        <w:trPr>
          <w:trHeight w:val="915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409</w:t>
            </w:r>
          </w:p>
          <w:p w:rsidR="003F0F57" w:rsidRDefault="003F0F57" w:rsidP="009B0106">
            <w:pPr>
              <w:pStyle w:val="Standard"/>
              <w:ind w:left="108"/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ind w:left="108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Оценка эффективности цефалоспоринов в терапевтических схемах при неспецифической бронхопневмонии телят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Аграрный научный журнал, №10 ,- Саратов. -2017, </w:t>
            </w:r>
            <w:r>
              <w:rPr>
                <w:rFonts w:eastAsia="Times New Roman" w:cs="Times New Roman"/>
                <w:b/>
                <w:color w:val="000000"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29-31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С.В. Попов,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3F0F57" w:rsidTr="009B0106">
        <w:trPr>
          <w:trHeight w:val="93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410</w:t>
            </w:r>
          </w:p>
          <w:p w:rsidR="003F0F57" w:rsidRDefault="003F0F57" w:rsidP="009B0106">
            <w:pPr>
              <w:pStyle w:val="Standard"/>
              <w:ind w:left="108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ind w:left="108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Профилактика заболеваний репродуктивных органов у высокопродуктивных коров при использовании в рационах суспензии хлореллы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Аграрный научный журнал, №10 ,- Саратов. -2017, </w:t>
            </w:r>
            <w:r>
              <w:rPr>
                <w:rFonts w:eastAsia="Times New Roman" w:cs="Times New Roman"/>
                <w:b/>
                <w:color w:val="000000"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С. 32-37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О.В. Пугачева, С.О. Лощинин, В.С. Авдеенко, А.В. Молчанов,</w:t>
            </w:r>
          </w:p>
        </w:tc>
      </w:tr>
      <w:tr w:rsidR="003F0F57" w:rsidTr="009B0106">
        <w:trPr>
          <w:trHeight w:val="1350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411</w:t>
            </w:r>
          </w:p>
          <w:p w:rsidR="003F0F57" w:rsidRDefault="003F0F57" w:rsidP="009B0106">
            <w:pPr>
              <w:pStyle w:val="Standard"/>
              <w:ind w:left="142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  <w:ind w:left="142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Результативность терапевтического применения электродинамической стимуляции при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неспецифической бронхопневмонии у телят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Вестник Алтайского государственного аграрного университета № 11(157), </w:t>
            </w:r>
            <w:r>
              <w:rPr>
                <w:rFonts w:eastAsia="Times New Roman" w:cs="Times New Roman"/>
                <w:b/>
                <w:color w:val="000000"/>
                <w:lang w:eastAsia="ru-RU"/>
              </w:rPr>
              <w:t>ВАК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С. 136-139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Попов С.В.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lastRenderedPageBreak/>
              <w:t>412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Клиническая дерматология (методичка)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ООО «Марс-Принт» г.Саратов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56 с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Баринов Н.Д.</w:t>
            </w:r>
          </w:p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Попуниди К.Х.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413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Внутренние незаразные болезни животных (методичка)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ООО «Марс-Принт» г.Саратов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52 с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Домницкий И.Ю.</w:t>
            </w:r>
          </w:p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Губарев Н.Н.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414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lang w:val="en-US"/>
              </w:rPr>
              <w:t>The Effect of Pancreatic Hydrolysate of Soy Protein on Growth, Development and Amino Acid Composition of Muscle Tissues in Lena Sturgeons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cs="Times New Roman"/>
                <w:lang w:val="en-US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  <w:color w:val="000000"/>
                <w:lang w:val="en-US"/>
              </w:rPr>
              <w:t>Journal of Pharmaceutical Sciences and Research, 2017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 2516-2519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Гусева Ю.А.,</w:t>
            </w:r>
          </w:p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Васильев А.А.,</w:t>
            </w:r>
          </w:p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Москаленко С.П.,</w:t>
            </w:r>
          </w:p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Забелина М.В.,</w:t>
            </w:r>
          </w:p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Лушников В.П.</w:t>
            </w:r>
          </w:p>
        </w:tc>
      </w:tr>
      <w:tr w:rsidR="003F0F57" w:rsidTr="009B0106">
        <w:trPr>
          <w:trHeight w:val="246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415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Консервирование влажного плющенного зерна кукурузы новым биологическим консервантом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  <w:color w:val="000000"/>
              </w:rPr>
              <w:t>Журнал Кормопроизводство № 12, 2017 год</w:t>
            </w:r>
          </w:p>
          <w:p w:rsidR="003F0F57" w:rsidRDefault="003F0F57" w:rsidP="009B0106">
            <w:pPr>
              <w:pStyle w:val="Standard"/>
            </w:pPr>
            <w:r>
              <w:rPr>
                <w:rFonts w:cs="Times New Roman"/>
                <w:color w:val="000000"/>
              </w:rPr>
              <w:t>Москва</w:t>
            </w:r>
          </w:p>
          <w:p w:rsidR="003F0F57" w:rsidRDefault="003F0F57" w:rsidP="009B0106">
            <w:pPr>
              <w:pStyle w:val="Standard"/>
              <w:rPr>
                <w:rFonts w:cs="Times New Roman"/>
                <w:color w:val="000000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С. 34-32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cs="Times New Roman"/>
              </w:rPr>
              <w:t>Каширская М.Д., Глинский С.А., Воронин С.П., Гуменюк А.П., Коробов А.П., Степанов И.С., Савенков Е.Н.</w:t>
            </w:r>
          </w:p>
        </w:tc>
      </w:tr>
      <w:tr w:rsidR="003F0F57" w:rsidRPr="00457B77" w:rsidTr="009B0106">
        <w:trPr>
          <w:trHeight w:val="512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  <w:jc w:val="both"/>
            </w:pPr>
            <w:r>
              <w:t>416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Нарушение метаболических процессов в организме беременных коров при развитии субклинического кетоза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 w:line="273" w:lineRule="atLeast"/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spacing w:val="2"/>
                <w:sz w:val="26"/>
                <w:szCs w:val="26"/>
                <w:lang w:eastAsia="en-US"/>
              </w:rPr>
              <w:t>Аграрный научный журнал, 2016. - № 11. -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6-11.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С.Н. Бабухин, В.С. Авдеенко, А.В. Молчанов, С.Н. Тресницкий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417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Субклинический кетоз как фактор развития у коров гестоза беременных и его роль в возникновении фетоплацентарной недостаточности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 w:line="273" w:lineRule="atLeast"/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Аграрный научный журнал, 2017. - № 4.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 w:line="273" w:lineRule="atLeast"/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3-7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В.С. Авдеенко, С.Н. Тресницкий, С.Н. Бабухин</w:t>
            </w:r>
          </w:p>
        </w:tc>
      </w:tr>
      <w:tr w:rsidR="003F0F57" w:rsidRPr="00457B7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418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 xml:space="preserve">Морфобиохимические изменения в крови у сухостойных коров на фоне </w:t>
            </w:r>
            <w:r>
              <w:lastRenderedPageBreak/>
              <w:t>фетоплацентарной недостаточности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Материалы Всероссийской научно-практической конференции «Современные проблемы </w:t>
            </w:r>
            <w:r>
              <w:rPr>
                <w:rFonts w:eastAsia="Times New Roman" w:cs="Times New Roman"/>
                <w:lang w:eastAsia="ru-RU"/>
              </w:rPr>
              <w:lastRenderedPageBreak/>
              <w:t>животноводства в условиях инновационного развития отрасли». – Курган (КГСХА им. Т.С. Мальцева), 2017.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С. 7-10.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 xml:space="preserve">В.С. Авдеенко, С.Н. Бабухин,  С.Н. </w:t>
            </w:r>
            <w:r>
              <w:lastRenderedPageBreak/>
              <w:t>Тресницкий, С.П. Перерядкина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41 9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Применение метода динамической электронейростимуляции при лечении неонатального гастроэнтерита у телят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(Рекомендации для ветеринарных специалистов)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Город Саратов, 2017 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Утверждены ректором СГАУ им. Н.И. Вавилова Кузнецовым Н.И. и начальником управления ветеринарии правительства Саратовской области, главным государственным инспектором области А.А. Частовым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8 с.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Ю.В. Калинкина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4                                                     20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rFonts w:eastAsia="Calibri"/>
                <w:iCs/>
                <w:lang w:eastAsia="en-US"/>
              </w:rPr>
              <w:t>Показатели кислотно основного гомеостаза при электростимуляционной физиотерапии телят с острой легочной патологией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Calibri" w:cs="Times New Roman"/>
                <w:iCs/>
              </w:rPr>
              <w:t>Отправлена и принята в печать в издание входящее в наукометрическую базу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14 с.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Попов С.В.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421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rFonts w:eastAsia="Calibri"/>
                <w:iCs/>
                <w:lang w:eastAsia="en-US"/>
              </w:rPr>
              <w:t>Биологическая оценка показателей рубцового метаболизма у жвачных животных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Материалы IV Международной научно-практической конференции, посвященной 80-летию заслуженного деятеля науки Российской Федерации доктора биологических наук, профессора Тельцова Леонида Петровича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15-16 ноября 2017 год,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ФГБОУ ВО «Национальный исследовательский Мордовский государственный университет им. Н. П. Огарева»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РИНЦ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12 с.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Шиманова А.А.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Маркова Д.С.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Степанов И.С.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421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rFonts w:eastAsia="Calibri"/>
                <w:iCs/>
                <w:lang w:eastAsia="en-US"/>
              </w:rPr>
              <w:t xml:space="preserve">Биологические параметры крови у молодняка крупного рогатого скота при электро-нейростимуляции при неспецифической бронхопневмонии  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Материалы IV Международной научно-практической конференции, посвященной 80-летию заслуженного деятеля науки Российской Федерации доктора биологических наук, профессора Тельцова </w:t>
            </w:r>
            <w:r>
              <w:rPr>
                <w:rFonts w:eastAsia="Times New Roman" w:cs="Times New Roman"/>
                <w:lang w:eastAsia="ru-RU"/>
              </w:rPr>
              <w:lastRenderedPageBreak/>
              <w:t>Леонида Петровича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15-16 ноября 2017 год,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ФГБОУ ВО «Национальный исследовательский Мордовский государственный университет им. Н. П. Огарева»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РИНЦ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.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Попов С.В.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422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rFonts w:eastAsia="Calibri"/>
                <w:iCs/>
                <w:lang w:eastAsia="en-US"/>
              </w:rPr>
              <w:t>Роль легкорастворимых углеводов в возникновении нарушений рубцового пищеварения и обмена  веществ у жвачных  животных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Материалы -2 Международной конференции по Ветеринарно-Санитарной Экспертизе (Россия,  </w:t>
            </w:r>
            <w:proofErr w:type="gramStart"/>
            <w:r>
              <w:rPr>
                <w:rFonts w:eastAsia="Times New Roman" w:cs="Times New Roman"/>
                <w:lang w:eastAsia="ru-RU"/>
              </w:rPr>
              <w:t>Воронеж ,</w:t>
            </w:r>
            <w:proofErr w:type="gramEnd"/>
            <w:r>
              <w:rPr>
                <w:rFonts w:eastAsia="Times New Roman" w:cs="Times New Roman"/>
                <w:lang w:eastAsia="ru-RU"/>
              </w:rPr>
              <w:t xml:space="preserve"> 16 ноября 2017 г.)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79-85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Гречишкин А.с., Степанов И.С.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Кенжегалиева М.Б.,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Шиманова А.А.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423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rFonts w:eastAsia="Calibri"/>
                <w:iCs/>
                <w:lang w:eastAsia="en-US"/>
              </w:rPr>
              <w:t>Влияние высокого уровня  легкорастворимых углеводов в рационе на показатели гомеостаза у бычков откормочного возраста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Материалы -2 Международной конференции по Ветеринарно-Санитарной Экспертизе (Россия,  </w:t>
            </w:r>
            <w:proofErr w:type="gramStart"/>
            <w:r>
              <w:rPr>
                <w:rFonts w:eastAsia="Times New Roman" w:cs="Times New Roman"/>
                <w:lang w:eastAsia="ru-RU"/>
              </w:rPr>
              <w:t>Воронеж ,</w:t>
            </w:r>
            <w:proofErr w:type="gramEnd"/>
            <w:r>
              <w:rPr>
                <w:rFonts w:eastAsia="Times New Roman" w:cs="Times New Roman"/>
                <w:lang w:eastAsia="ru-RU"/>
              </w:rPr>
              <w:t xml:space="preserve"> 16 ноября 2017 г.)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129-131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Гречишкин А.с., Степанов И.С.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Кенжегалиева М.Б.,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Шиманова А.А.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424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rFonts w:eastAsia="Calibri"/>
                <w:iCs/>
                <w:lang w:eastAsia="en-US"/>
              </w:rPr>
              <w:t>Клинико-биохимический контроль метаболических нарушений у животных, диагностика  лечение и профилактика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Материалы -2 Международной конференции по Ветеринарно-Санитарной Экспертизе (Россия,  </w:t>
            </w:r>
            <w:proofErr w:type="gramStart"/>
            <w:r>
              <w:rPr>
                <w:rFonts w:eastAsia="Times New Roman" w:cs="Times New Roman"/>
                <w:lang w:eastAsia="ru-RU"/>
              </w:rPr>
              <w:t>Воронеж ,</w:t>
            </w:r>
            <w:proofErr w:type="gramEnd"/>
            <w:r>
              <w:rPr>
                <w:rFonts w:eastAsia="Times New Roman" w:cs="Times New Roman"/>
                <w:lang w:eastAsia="ru-RU"/>
              </w:rPr>
              <w:t xml:space="preserve"> 16 ноября 2017 г.)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С.-300-306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Гречишкин А.с., Степанов И.С.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Кенжегалиева М.Б.,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Шиманова А.А.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425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rFonts w:eastAsia="Calibri"/>
                <w:iCs/>
                <w:lang w:eastAsia="en-US"/>
              </w:rPr>
              <w:t>Влияние внешних факторов  на клинико-физиологические параметры голштинского скота в России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Материалы -2 Международной конференции по Ветеринарно-Санитарной Экспертизе (Россия,  </w:t>
            </w:r>
            <w:proofErr w:type="gramStart"/>
            <w:r>
              <w:rPr>
                <w:rFonts w:eastAsia="Times New Roman" w:cs="Times New Roman"/>
                <w:lang w:eastAsia="ru-RU"/>
              </w:rPr>
              <w:t>Воронеж ,</w:t>
            </w:r>
            <w:proofErr w:type="gramEnd"/>
            <w:r>
              <w:rPr>
                <w:rFonts w:eastAsia="Times New Roman" w:cs="Times New Roman"/>
                <w:lang w:eastAsia="ru-RU"/>
              </w:rPr>
              <w:t xml:space="preserve"> 16 ноября 2017 г.)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396-400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Гречишкин А.с., Степанов И.С.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Кенжегалиева М.Б.,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Шиманова А.А.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426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Роль легкорастворимых углеводов в возникновении нарушений рубцового пищеварения и обмена веществ у жвачных животных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Сборник научных статей по материалам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XXI международной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научно-практической конференции «Современные технологии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сельскохозяйственного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производства»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Гродно,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18 мая 2018 года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РИНЦ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110-111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rFonts w:eastAsia="Calibri"/>
                <w:lang w:eastAsia="en-US"/>
              </w:rPr>
              <w:t>Кенжегалиева М.Б., Гречишкин А.С., Шиманова А.А.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rFonts w:eastAsia="Calibri"/>
                <w:lang w:eastAsia="en-US"/>
              </w:rPr>
              <w:t>Степанов И.С.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427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iCs/>
              </w:rPr>
              <w:t>Метаболические нарушения у высокопродуктивных коров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Сборник научных статей по материалам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XXI международной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научно-практической конференции «Современные технологии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сельскохозяйственного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производства»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Гродно,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18 мая 2018 года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b/>
                <w:iCs/>
                <w:lang w:eastAsia="ru-RU"/>
              </w:rPr>
              <w:t>РИНЦ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92-93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Шиманова А. А., Кенжегалиева М. Б., Гречишкин А. С.,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Степанов И.С.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428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iCs/>
              </w:rPr>
              <w:t>Диагностика нарушений пищеварения в рубце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Сборник научных статей по материалам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XXI международной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научно-практической конференции «Современные технологии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сельскохозяйственного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производства»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Гродно,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18 мая 2018 года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b/>
                <w:iCs/>
                <w:lang w:eastAsia="ru-RU"/>
              </w:rPr>
              <w:t>РИНЦ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40-41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Кенжегалиева М. Б., Гречишкин А. С., Шиманова А. А.,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Степанов И.С.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429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iCs/>
              </w:rPr>
              <w:t>Клинико-физиологические параметры голштинского скота в условиях адаптации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Сборник научных статей по материалам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XXI международной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научно-практической конференции «Современные технологии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сельскохозяйственного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производства»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Гродно,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18 мая 2018 года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iCs/>
                <w:lang w:eastAsia="ru-RU"/>
              </w:rPr>
              <w:t>РИНЦ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24-26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Гречишкин А. С., Кенжегалиева М. Б., Шиманова А. А.,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Степанов И.С.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430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Необходимость профилактики алиментарной анемии новорождённых телят в молочных комплексах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Сборник материалов  международной научно-практической конференции «Современное состояние животноводства: проблемы и пути их решения»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21-23 марта 2018 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г. Саратов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271-272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Баринов Н.Д.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431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Влияние зерна сорго на рубцовое пищеварение овец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Сборник материалов  международной научно-практической конференции «Современное состояние животноводства: проблемы и пути их решения»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21-23 марта 2018 г.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г. Саратов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273-274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Баринов Н.Д.</w:t>
            </w:r>
          </w:p>
        </w:tc>
      </w:tr>
      <w:tr w:rsidR="003F0F57" w:rsidRPr="00457B7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432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lang w:val="en-US"/>
              </w:rPr>
              <w:t xml:space="preserve">Acid-Base Homeostasis Indices upon Electric Neurostimulation </w:t>
            </w:r>
            <w:r>
              <w:rPr>
                <w:lang w:val="en-US"/>
              </w:rPr>
              <w:lastRenderedPageBreak/>
              <w:t>Therapy of Calves with Acute Pulmonary Pathologies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val="en-US"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val="en-US" w:eastAsia="ru-RU"/>
              </w:rPr>
              <w:t>Research Journal of Pharmaceutical, Biological and Chemical Sciences,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lastRenderedPageBreak/>
              <w:t>Май</w:t>
            </w:r>
            <w:r w:rsidRPr="001B32CD">
              <w:rPr>
                <w:rFonts w:eastAsia="Times New Roman" w:cs="Times New Roman"/>
                <w:lang w:eastAsia="ru-RU"/>
              </w:rPr>
              <w:t xml:space="preserve">- </w:t>
            </w:r>
            <w:r>
              <w:rPr>
                <w:rFonts w:eastAsia="Times New Roman" w:cs="Times New Roman"/>
                <w:lang w:eastAsia="ru-RU"/>
              </w:rPr>
              <w:t>июнь</w:t>
            </w:r>
            <w:r w:rsidRPr="001B32CD">
              <w:rPr>
                <w:rFonts w:eastAsia="Times New Roman" w:cs="Times New Roman"/>
                <w:lang w:eastAsia="ru-RU"/>
              </w:rPr>
              <w:t xml:space="preserve">2018 </w:t>
            </w:r>
            <w:r>
              <w:rPr>
                <w:rFonts w:eastAsia="Times New Roman" w:cs="Times New Roman"/>
                <w:lang w:eastAsia="ru-RU"/>
              </w:rPr>
              <w:t>г</w:t>
            </w:r>
            <w:r w:rsidRPr="001B32CD">
              <w:rPr>
                <w:rFonts w:eastAsia="Times New Roman" w:cs="Times New Roman"/>
                <w:lang w:eastAsia="ru-RU"/>
              </w:rPr>
              <w:t>.</w:t>
            </w:r>
          </w:p>
          <w:p w:rsidR="003F0F57" w:rsidRDefault="003F0F57" w:rsidP="009B0106">
            <w:pPr>
              <w:pStyle w:val="Standard"/>
            </w:pPr>
            <w:r w:rsidRPr="001B32CD">
              <w:rPr>
                <w:rFonts w:eastAsia="Times New Roman" w:cs="Times New Roman"/>
                <w:lang w:eastAsia="ru-RU"/>
              </w:rPr>
              <w:t>RJPBCS 9(3)</w:t>
            </w:r>
          </w:p>
          <w:p w:rsidR="003F0F57" w:rsidRDefault="003F0F57" w:rsidP="009B0106">
            <w:pPr>
              <w:pStyle w:val="Standard"/>
            </w:pPr>
            <w:r w:rsidRPr="001B32CD">
              <w:rPr>
                <w:rFonts w:eastAsia="Times New Roman" w:cs="Times New Roman"/>
                <w:lang w:eastAsia="ru-RU"/>
              </w:rPr>
              <w:t>Page №553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val="en-US" w:eastAsia="ru-RU"/>
              </w:rPr>
              <w:t>ISSN</w:t>
            </w:r>
            <w:r>
              <w:rPr>
                <w:rFonts w:eastAsia="Times New Roman" w:cs="Times New Roman"/>
                <w:lang w:eastAsia="ru-RU"/>
              </w:rPr>
              <w:t>:0975-8585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Р. 553-556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lang w:val="en-US"/>
              </w:rPr>
              <w:t>Sergey V Popov,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lang w:val="en-US"/>
              </w:rPr>
              <w:t xml:space="preserve">Ivan I </w:t>
            </w:r>
            <w:r>
              <w:rPr>
                <w:lang w:val="en-US"/>
              </w:rPr>
              <w:lastRenderedPageBreak/>
              <w:t>Kalyuzhny, Sergey Yu Smolentsev, Dinard H Gataullin, Vladimir I Stepanov, Andrey I Nikitin, Gulnaz Sh Zakirova</w:t>
            </w:r>
          </w:p>
        </w:tc>
      </w:tr>
      <w:tr w:rsidR="003F0F57" w:rsidRPr="00457B7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433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lang w:val="en-US"/>
              </w:rPr>
              <w:t>Effectiveness Assessment of “DIADENS-PC” Application for Electro-Impulse Physical Therapy for Calves in Acute Form of Focal Pneumonia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lang w:val="en-US" w:eastAsia="ru-RU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val="en-US" w:eastAsia="ru-RU"/>
              </w:rPr>
              <w:t>Research Journal of Pharmaceutical, Biological and Chemical Sciences</w:t>
            </w:r>
            <w:proofErr w:type="gramStart"/>
            <w:r>
              <w:rPr>
                <w:rFonts w:eastAsia="Times New Roman" w:cs="Times New Roman"/>
                <w:lang w:val="en-US" w:eastAsia="ru-RU"/>
              </w:rPr>
              <w:t xml:space="preserve">,  </w:t>
            </w:r>
            <w:r>
              <w:rPr>
                <w:rFonts w:eastAsia="Times New Roman" w:cs="Times New Roman"/>
                <w:lang w:eastAsia="ru-RU"/>
              </w:rPr>
              <w:t>Май</w:t>
            </w:r>
            <w:proofErr w:type="gramEnd"/>
            <w:r>
              <w:rPr>
                <w:rFonts w:eastAsia="Times New Roman" w:cs="Times New Roman"/>
                <w:lang w:val="en-US" w:eastAsia="ru-RU"/>
              </w:rPr>
              <w:t xml:space="preserve">- </w:t>
            </w:r>
            <w:r>
              <w:rPr>
                <w:rFonts w:eastAsia="Times New Roman" w:cs="Times New Roman"/>
                <w:lang w:eastAsia="ru-RU"/>
              </w:rPr>
              <w:t>июнь</w:t>
            </w:r>
            <w:r>
              <w:rPr>
                <w:rFonts w:eastAsia="Times New Roman" w:cs="Times New Roman"/>
                <w:lang w:val="en-US" w:eastAsia="ru-RU"/>
              </w:rPr>
              <w:t xml:space="preserve">2018 </w:t>
            </w:r>
            <w:r>
              <w:rPr>
                <w:rFonts w:eastAsia="Times New Roman" w:cs="Times New Roman"/>
                <w:lang w:eastAsia="ru-RU"/>
              </w:rPr>
              <w:t>г</w:t>
            </w:r>
            <w:r>
              <w:rPr>
                <w:rFonts w:eastAsia="Times New Roman" w:cs="Times New Roman"/>
                <w:lang w:val="en-US" w:eastAsia="ru-RU"/>
              </w:rPr>
              <w:t>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val="en-US" w:eastAsia="ru-RU"/>
              </w:rPr>
              <w:t>RJPBCS 9(3)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val="en-US" w:eastAsia="ru-RU"/>
              </w:rPr>
              <w:t xml:space="preserve">Page </w:t>
            </w:r>
            <w:r>
              <w:rPr>
                <w:rFonts w:eastAsia="Times New Roman" w:cs="Times New Roman"/>
                <w:lang w:eastAsia="ru-RU"/>
              </w:rPr>
              <w:t>№563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val="en-US" w:eastAsia="ru-RU"/>
              </w:rPr>
              <w:t>ISSN</w:t>
            </w:r>
            <w:r>
              <w:rPr>
                <w:rFonts w:eastAsia="Times New Roman" w:cs="Times New Roman"/>
                <w:lang w:eastAsia="ru-RU"/>
              </w:rPr>
              <w:t>:0975-8585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Р. 563-568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lang w:val="en-US"/>
              </w:rPr>
              <w:t>Ivan I Kalyuzhny, Sergey P Ubiraev, Sergey V Popov, Andrey I Nikitin, Konstantin Kh Papunidi, Vladimir I Stepanov, Haris N Makaev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434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Внутренние незаразные болезни животных- одна из основных дисциплин в подготовке ветеринарного врача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Саратовский форум ветеринарной медицины и продовольственной безопасности Российской федерации. Посвящается 100-летию факультета ветеринарной медицины, пищевых и биотехнологий. ФГБОУ ВО Саратовский ГАУ им. Н.И.Вавилова. Материалы Национальной научно-практической конференции. Саратов 2018.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24-35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Ларионов С.В.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435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Славный трудовой путь ученого и организатора научного коллектива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Саратовский форум ветеринарной медицины и продовольственной безопасности Российской федерации. Посвящается 100-летию факультета ветеринарной медицины, пищевых и биотехнологий. ФГБОУ ВО Саратовский ГАУ им. Н.И.Вавилова. Материалы Национальной научно-практической конференции. Саратов 2018.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С.35-42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Ларионов С.В.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 xml:space="preserve"> 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436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Славный путь ученого и наставника молодежи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Саратовский форум ветеринарной медицины и продовольственной безопасности Российской федерации. Посвящается 100-летию факультета ветеринарной медицины, пищевых и биотехнологий. ФГБОУ ВО Саратовский ГАУ им. Н.И.Вавилова. Материалы Национальной научно-практической конференции. Саратов 2018.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С.51-60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Молчанов А.В.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437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Диагностика и лечение кетоза у коров в условиях интенсивных технологий производства молока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Саратовский форум ветеринарной медицины и продовольственной безопасности Российской федерации. Посвящается 100-летию факультета ветеринарной медицины, пищевых и биотехнологий. ФГБОУ ВО Саратовский ГАУ им. Н.И.Вавилова. Материалы Национальной научно-практической конференции. Саратов 2018.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226-233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Степанов И.С.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438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Внутренние болезни животных. Учебник межгосударственный.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Санкт-Петербург,Москва,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color w:val="000000"/>
                <w:lang w:eastAsia="ru-RU"/>
              </w:rPr>
              <w:t>Краснодар –«Лань» ,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ISBN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978-5-8114-1682-0. 15.05.2018, 2-е издание. Уровень образования: специалитет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С.716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Щербаков Г.Г.</w:t>
            </w:r>
            <w:proofErr w:type="gramStart"/>
            <w:r>
              <w:rPr>
                <w:color w:val="000000"/>
              </w:rPr>
              <w:t>,Яшин</w:t>
            </w:r>
            <w:proofErr w:type="gramEnd"/>
            <w:r>
              <w:rPr>
                <w:color w:val="000000"/>
              </w:rPr>
              <w:t xml:space="preserve"> А.В.,Курдеко А.П. и др.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439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Гематологические параметры у коров при метаболических нарушениях в период адаптации.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Печ.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  <w:lang w:eastAsia="ru-RU"/>
              </w:rPr>
              <w:t>Теоритический и научно-практический журнал «Вестник» Курской государственной сельскохозяйственной академии.№4 2018г.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С.100-111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Маркова Д.С.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Байзульдинов С.З.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Алехин Ю.Н.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440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Биохимические проявления адаптационного стресса у голштинизированного скота в животноводческих районах северной зоны Нижнего Поволжья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center"/>
            </w:pPr>
            <w:r>
              <w:rPr>
                <w:color w:val="000000"/>
                <w:sz w:val="27"/>
                <w:szCs w:val="27"/>
              </w:rPr>
              <w:t>Ветеринария, зоотехния и биотехнология. – 2018. – №7.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С.85-92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Маркова Д.С.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Байзульдинов С.З.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Алехин Ю.Н.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441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Кислотно-основной гомеостаз у голштинизированной популяции крупного рогатого скота в условиях животноводства саратовской области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Ученые записки казанской государственной академии ветеринарной медицины им. Н.Э. Баумана том 235 (</w:t>
            </w:r>
            <w:r>
              <w:rPr>
                <w:lang w:val="en-US"/>
              </w:rPr>
              <w:t>III</w:t>
            </w:r>
            <w:r>
              <w:t>) Казань 2018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с.130-137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Маркова Д.С., Байзульдинов С.З., Алехин Ю.Н.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442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hd w:val="clear" w:color="auto" w:fill="F5F5F5"/>
            </w:pPr>
            <w:r>
              <w:rPr>
                <w:rFonts w:cs="Times New Roman"/>
                <w:bCs/>
                <w:color w:val="000000"/>
                <w:szCs w:val="20"/>
              </w:rPr>
              <w:t xml:space="preserve">Технологии животноводства и здоровье  </w:t>
            </w:r>
          </w:p>
          <w:p w:rsidR="003F0F57" w:rsidRDefault="003F0F57" w:rsidP="009B0106">
            <w:pPr>
              <w:pStyle w:val="Standard"/>
              <w:shd w:val="clear" w:color="auto" w:fill="F5F5F5"/>
            </w:pPr>
            <w:r>
              <w:rPr>
                <w:rFonts w:cs="Times New Roman"/>
                <w:bCs/>
                <w:color w:val="000000"/>
                <w:szCs w:val="20"/>
              </w:rPr>
              <w:t>Высокопродуктивных коров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Материалы национальной научной конференции профессорско-преподавательского состава, научных сотрудников и аспирантов СПБГАВМ, Санкт-Петербург 2018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99-101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Степанов И.С., Маркова Д.С., Шиманова А.А., Кенжегалиева М.Б.,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443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hd w:val="clear" w:color="auto" w:fill="F5F5F5"/>
            </w:pPr>
            <w:r>
              <w:rPr>
                <w:rFonts w:cs="Times New Roman"/>
                <w:bCs/>
                <w:color w:val="000000"/>
                <w:szCs w:val="20"/>
              </w:rPr>
              <w:t xml:space="preserve">Влияния кормов, пораженных грибами,  </w:t>
            </w:r>
          </w:p>
          <w:p w:rsidR="003F0F57" w:rsidRDefault="003F0F57" w:rsidP="009B0106">
            <w:pPr>
              <w:pStyle w:val="Standard"/>
              <w:shd w:val="clear" w:color="auto" w:fill="F5F5F5"/>
            </w:pPr>
            <w:r>
              <w:rPr>
                <w:rFonts w:cs="Times New Roman"/>
                <w:bCs/>
                <w:color w:val="000000"/>
                <w:szCs w:val="20"/>
              </w:rPr>
              <w:t>На пищеварение в  рубце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Материалы национальной научной конференции профессорско-преподавательского состава, научных сотрудников и аспирантов СПБГАВМ, Санкт-Петербург 2018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113-115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Степанов И.С., Маркова Д.С., Шиманова А.А., Кенжегалиева М.Б.,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444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Талантливый ученый, организатор, педагог…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  <w:rPr>
                <w:rFonts w:eastAsia="Times New Roman" w:cs="Times New Roman"/>
                <w:lang w:eastAsia="ru-RU"/>
              </w:rPr>
            </w:pPr>
          </w:p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Аграрный научный журнал, 2018. - № 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98-100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А.В.Молчанов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445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hd w:val="clear" w:color="auto" w:fill="F5F5F5"/>
            </w:pPr>
            <w:r>
              <w:rPr>
                <w:rFonts w:cs="Times New Roman"/>
                <w:bCs/>
                <w:color w:val="000000"/>
                <w:szCs w:val="20"/>
              </w:rPr>
              <w:t>Внутренние незаразные болезни животных - одна из основных дисциплин в подготовке ветеринарного врача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Аграрный научный журнал, 2018. - № 6</w:t>
            </w:r>
          </w:p>
          <w:p w:rsidR="003F0F57" w:rsidRDefault="003F0F57" w:rsidP="009B0106">
            <w:pPr>
              <w:pStyle w:val="Standard"/>
              <w:rPr>
                <w:rFonts w:eastAsia="Times New Roman" w:cs="Times New Roman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99-100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Ларионов С.В.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446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Унификация метода определения молекул средних масс для диагностики нарушений рубцового пищеварения у жвачных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Аграрный научный журнал, 2018. - № 9</w:t>
            </w:r>
          </w:p>
          <w:p w:rsidR="003F0F57" w:rsidRDefault="003F0F57" w:rsidP="009B0106">
            <w:pPr>
              <w:pStyle w:val="Standard"/>
              <w:spacing w:line="273" w:lineRule="atLeast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 .6-10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Алехин Ю.Н., Жуков М.С.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447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Влияние неорганических и органических форм микроэлементов на метаболические процессы в организме дойных коров.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Аграрный научный журнал, 2018. - № 9</w:t>
            </w:r>
          </w:p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10-15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Быкова Е.В.,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color w:val="000000"/>
              </w:rPr>
              <w:t>Коробов А.П., Гуменюк А.П.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448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hd w:val="clear" w:color="auto" w:fill="F5F5F5"/>
            </w:pPr>
            <w:r>
              <w:rPr>
                <w:rFonts w:cs="Times New Roman"/>
                <w:bCs/>
                <w:color w:val="000000"/>
                <w:szCs w:val="20"/>
              </w:rPr>
              <w:t>Влияние препарата «ЭРИПРИМ БТ» и сульфата меди на состав содержимого рубца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Ученые записки казанской государственной академии ветеринарной медицины им. Н.Э. Баумана том 236 (</w:t>
            </w:r>
            <w:r>
              <w:rPr>
                <w:lang w:val="en-US"/>
              </w:rPr>
              <w:t>IV</w:t>
            </w:r>
            <w:r>
              <w:t>) Казань 2018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lang w:val="en-US"/>
              </w:rPr>
              <w:t>14-19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color w:val="000000"/>
              </w:rPr>
              <w:t>Алехин Ю.Н., Лебедева А.Ю..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449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hd w:val="clear" w:color="auto" w:fill="F5F5F5"/>
            </w:pPr>
            <w:r>
              <w:rPr>
                <w:rFonts w:cs="Times New Roman"/>
                <w:bCs/>
                <w:color w:val="000000"/>
                <w:szCs w:val="20"/>
              </w:rPr>
              <w:t xml:space="preserve">Адаптационный потенциал голштинской породы коров западноевропейской селекции в условиях северной зоны Поволжья  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Выступление на конференции: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Сборник статей Международной научно-практической конференции, посвященной 20-летию создания Ассоциации «Аграрного образование и наука»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«Вклад ученых в повышение эффективности агропромышленного комплекса России» 31октября-2ноября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Саратов 2018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113-116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Степанов И.С., Логинова Д.С., Шиманова А.А., Кенжегалиева М.Б.,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450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hd w:val="clear" w:color="auto" w:fill="F5F5F5"/>
            </w:pPr>
            <w:r>
              <w:rPr>
                <w:rFonts w:cs="Times New Roman"/>
                <w:bCs/>
                <w:color w:val="000000"/>
                <w:szCs w:val="20"/>
              </w:rPr>
              <w:t xml:space="preserve">Профилактика метаболических нарушений у голштинских коров с использованием симбиотика «Румистарт»  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Выступление на конференции: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Сборник статей Международной научно-практической конференции, посвященной 20-летию создания Ассоциации «Аграрного образование и наука»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«Вклад ученых в повышение эффективности агропромышленного комплекса России» 31октября-2ноября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Саратов 2018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125-128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Степанов И.С., Маркова Д.С., Шиманова А.А., Кенжегалиева М.Б.,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451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hd w:val="clear" w:color="auto" w:fill="F5F5F5"/>
            </w:pPr>
            <w:r>
              <w:rPr>
                <w:rFonts w:cs="Times New Roman"/>
                <w:bCs/>
                <w:color w:val="000000"/>
                <w:szCs w:val="20"/>
              </w:rPr>
              <w:t xml:space="preserve">Функциональные изменения сердечно-сосудистой системы при метаболических нарушениях у животных  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jc w:val="both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Выступление на конференции: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Сборник статей Международной научно-практической конференции, посвященной 20-летию создания Ассоциации «Аграрного образование и наука»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«Вклад ученых в повышение эффективности агропромышленного комплекса России» 31октября-2ноября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Саратов 2018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132-135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Степанов И.С., МарковаД.С., Шиманова А.А., Кенжегалиева М.Б.,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452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>Технологические принципы использования дэнс-терапии при бронхопневмонии у молодняка крупного рогатого скота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Аграрный научный журнал, 2018. - № 11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b/>
                <w:lang w:eastAsia="ru-RU"/>
              </w:rPr>
              <w:t>ВАК</w:t>
            </w:r>
          </w:p>
          <w:p w:rsidR="003F0F57" w:rsidRDefault="003F0F57" w:rsidP="009B0106">
            <w:pPr>
              <w:pStyle w:val="Standard"/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12-14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453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Унификация  метода  определения  молекул  средних  масс  для  диагностики  нарушений  рубцового  пищеварения  у жвачных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rPr>
                <w:rFonts w:eastAsia="Times New Roman"/>
                <w:color w:val="000000"/>
                <w:lang w:eastAsia="ru-RU"/>
              </w:rPr>
              <w:t>«Аграрный      научный      журнал» № 9. 2018.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/>
                <w:b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6-10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2,4 п.л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Алехин  Ю.Н.,  Жуков  М.С., Калюжный  И.И.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454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>Оценка клинико-метаболических параметров коров голштинской породы в условиях промышленных технологий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Аграрный научный журнал, 2019 - №9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b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59-64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Степанов И. С., Полянская Е. А.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455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>Разработка диагностических и лечебных алгоритмов при гипогликемии у поросят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Актуальные вопросы сельскохозяйственной биологии, 2019 - №3(13) </w:t>
            </w:r>
            <w:r>
              <w:rPr>
                <w:rFonts w:eastAsia="Times New Roman" w:cs="Times New Roman"/>
                <w:b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8-11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Никулин И. А., Степанов И.С., Полянская Е. А.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456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>Клинико-лабораторный аспекты терапевтического применения декстрановых препаратов для лечения и профилактики анемии у поросят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Актуальные вопросы сельскохозяйственной биологии, 2019 - №3(13)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b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12-15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Никулин И.А., Степанов И.С., Полянская Е. А.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457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>Эффективность комплексной терапии неспецифической бронхопневмонии у телят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Вестник Алтайского государственного аграрного университета, 2019 - №7 </w:t>
            </w:r>
            <w:r>
              <w:rPr>
                <w:rFonts w:eastAsia="Times New Roman" w:cs="Times New Roman"/>
                <w:b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89-96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А.А. Эленшлегер, С.В. Попов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458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 xml:space="preserve">Внутренние болезни </w:t>
            </w:r>
            <w:proofErr w:type="gramStart"/>
            <w:r>
              <w:rPr>
                <w:bCs/>
                <w:color w:val="000000"/>
              </w:rPr>
              <w:t>животных :</w:t>
            </w:r>
            <w:proofErr w:type="gramEnd"/>
            <w:r>
              <w:rPr>
                <w:bCs/>
                <w:color w:val="000000"/>
              </w:rPr>
              <w:t xml:space="preserve"> учебник — 3-е изд., стер.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Санкт-Петербург : Лань, 2019.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716 стр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Г.Г. Щербаков, А.В. Яшин, А.П. Курдеко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459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>Незаразная патология крупного рогатого скота в хозяйствах с промышленной технологией</w:t>
            </w:r>
            <w:r>
              <w:t xml:space="preserve"> </w:t>
            </w:r>
            <w:r>
              <w:rPr>
                <w:bCs/>
                <w:color w:val="000000"/>
              </w:rPr>
              <w:t>: учебное пособие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Санкт-Петербург : Лань, 2019.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220 стр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А.В. Яшин, Г.Г. Щербаков и др.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460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>Клинико-биохимические аспекты кислотно-основного гомеостаза и их значение в патологии продуктивных животных : монография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Санкт-Петербург : Лань, 2019.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192 стр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С.П. Убираев, Г.Г. Щербаков и др.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461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>Научные подходы к разработке алгоритма оценки функции печени у молочных коров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Выступление на конференции: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Ветеринарно-санитарные аспекты качества и безопасности сельскохозяйственной продукции, - Воронеж: ФГБОУ ВО Воронежский ГАУ, 2019. – 375 с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стр 73-76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Маркова Д.С., Степанов И.С., Шиманова А.А., Кенжегалиева М.Б., Полянская Е.А.</w:t>
            </w:r>
          </w:p>
        </w:tc>
      </w:tr>
      <w:tr w:rsidR="003F0F57" w:rsidTr="009B0106">
        <w:trPr>
          <w:trHeight w:val="767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462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bCs/>
                <w:color w:val="000000"/>
              </w:rPr>
              <w:t>Клиническая оценка некоторых показателей обмена веществ при субклиническом кетозе у молочных коров голштинских пород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Выступление на конференции: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Ветеринарно-санитарные аспекты качества и безопасности сельскохозяйственной продукции, - Воронеж: ФГБОУ ВО Воронежский ГАУ, 2019. – 375 с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стр 77-81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Маркова Д.С, Степанов И.С,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Шиманова А.А,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Кенжегалиева М.Б, Полянская Е.А.</w:t>
            </w:r>
          </w:p>
        </w:tc>
      </w:tr>
      <w:tr w:rsidR="003F0F5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463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bCs/>
                <w:color w:val="000000"/>
              </w:rPr>
              <w:t>Факторы, влияющие на показатели обмена веществ у продуктивных животных (доклад)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b/>
                <w:bCs/>
                <w:color w:val="000000"/>
              </w:rPr>
              <w:t>Выступление на конференции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Сборник научных статей по материалам ХХ</w:t>
            </w:r>
            <w:r>
              <w:rPr>
                <w:rFonts w:eastAsia="Times New Roman" w:cs="Times New Roman"/>
                <w:lang w:val="en-US" w:eastAsia="ru-RU"/>
              </w:rPr>
              <w:t>II</w:t>
            </w:r>
            <w:r>
              <w:rPr>
                <w:rFonts w:eastAsia="Times New Roman" w:cs="Times New Roman"/>
                <w:lang w:eastAsia="ru-RU"/>
              </w:rPr>
              <w:t xml:space="preserve"> международной научно-практической конференции, - Гродно, 16.05.19-13.06.19.</w:t>
            </w:r>
          </w:p>
          <w:p w:rsidR="003F0F57" w:rsidRDefault="003F0F57" w:rsidP="009B0106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стр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85-87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Степанов И. С., Полянская Е. А., Кенжегалиева М. Б.</w:t>
            </w:r>
          </w:p>
        </w:tc>
      </w:tr>
      <w:tr w:rsidR="003F0F57" w:rsidRPr="00457B7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464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bCs/>
                <w:color w:val="000000"/>
                <w:lang w:val="en-US"/>
              </w:rPr>
              <w:t>Hepatosis in High-Yielding Cows of the Holstein Breed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val="en-US" w:eastAsia="ru-RU"/>
              </w:rPr>
              <w:t>Advances in Animal and Veterinary Sciences, Published | October 15, 2019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lang w:val="en-US"/>
              </w:rPr>
              <w:t>Page 9-14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lang w:val="en-US"/>
              </w:rPr>
              <w:t>Stepanov IS, Shimanova AA, Markova DS, Kenzhegaliyeva MB</w:t>
            </w:r>
          </w:p>
        </w:tc>
      </w:tr>
      <w:tr w:rsidR="003F0F57" w:rsidRPr="00457B7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465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bCs/>
                <w:color w:val="000000"/>
                <w:lang w:val="en-US"/>
              </w:rPr>
              <w:t>Rheological properties of nasal mucus of calves during periods of development of bronchopneumonia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val="en-US" w:eastAsia="ru-RU"/>
              </w:rPr>
              <w:t>Indian Veterinary Journal</w:t>
            </w:r>
            <w:r>
              <w:rPr>
                <w:rFonts w:eastAsia="Times New Roman" w:cs="Times New Roman"/>
                <w:lang w:eastAsia="ru-RU"/>
              </w:rPr>
              <w:t>, 2019. Т. 96. № 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lang w:val="en-US"/>
              </w:rPr>
              <w:t>С. 36-39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 w:rsidRPr="001B32CD">
              <w:t>Yu.N. Alyokhin, M.S. Zhukov, K.Kh. Papunidi, R.M. Aslanov, S.Yu. Smolentsev</w:t>
            </w:r>
          </w:p>
        </w:tc>
      </w:tr>
      <w:tr w:rsidR="003F0F57" w:rsidRPr="00457B7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466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bCs/>
                <w:color w:val="000000"/>
                <w:lang w:val="en-US"/>
              </w:rPr>
              <w:t xml:space="preserve">Correction of homeostatic mechanisms of humoral regulation of bone </w:t>
            </w:r>
            <w:r>
              <w:rPr>
                <w:bCs/>
                <w:color w:val="000000"/>
                <w:lang w:val="en-US"/>
              </w:rPr>
              <w:lastRenderedPageBreak/>
              <w:t>remodeling processes in piglets with pathology of vitamin-mineral metabolism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lastRenderedPageBreak/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val="en-US" w:eastAsia="ru-RU"/>
              </w:rPr>
              <w:t>IOP Conference Saries: Earth and Environmental Science 403 (2019)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1-9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lang w:val="en-US"/>
              </w:rPr>
              <w:t xml:space="preserve">T. Derezina, T. Ushakova, I. Kapelist, G. Zelenkova, T. </w:t>
            </w:r>
            <w:r>
              <w:rPr>
                <w:lang w:val="en-US"/>
              </w:rPr>
              <w:lastRenderedPageBreak/>
              <w:t>Tambiev, and I. Kalyuzhny</w:t>
            </w:r>
          </w:p>
        </w:tc>
      </w:tr>
      <w:tr w:rsidR="003F0F5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467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bCs/>
                <w:color w:val="000000"/>
              </w:rPr>
              <w:t>Оценка клинического состояния животных и применение лекарственных препаратов при болезнях пищеварительного тракта – учебное пособие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изд «Саратовский источник» - СПб.; Саратов, 2019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160 с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А. В. Яшин, Г. В. Куляков, Г. Г. Щербаков, А. М. Лунегов, В. А. Барышев, И. И. Калюжный</w:t>
            </w:r>
          </w:p>
        </w:tc>
      </w:tr>
      <w:tr w:rsidR="003F0F5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468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Причины выбытия крупного рогатого скота в хозяйствах, специализирующихся на окорме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печ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Научные труды международной научно-практической конференции, посвященной 100-летию аграрной науки, образования и просвещения в Среднем Поволжье</w:t>
            </w:r>
          </w:p>
          <w:p w:rsidR="003F0F57" w:rsidRDefault="003F0F57" w:rsidP="009B0106">
            <w:pPr>
              <w:pStyle w:val="Standard"/>
            </w:pPr>
            <w:r>
              <w:t>«Сельское хозяйство и продовольственная безопасность: технологии, инновации, рынки, кадры» 13-14 ноября 2019 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454-462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Жуков М.С., Алехин Ю.Н., Калюжный И.И.</w:t>
            </w:r>
          </w:p>
        </w:tc>
      </w:tr>
      <w:tr w:rsidR="003F0F5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469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Оценка эффективности методов терапии смещения сычуга у коров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spacing w:val="2"/>
                <w:sz w:val="22"/>
              </w:rPr>
              <w:t xml:space="preserve">Материалы национальной научно- производственной конференции «Наука аграрному   производству: актуальность и современность» </w:t>
            </w:r>
            <w:r>
              <w:rPr>
                <w:spacing w:val="2"/>
              </w:rPr>
              <w:t>25 мая 2018 года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22-24  0,125 п.л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И.И. Калюжный, И.С. Степанов, Е.А. Полянская</w:t>
            </w:r>
          </w:p>
        </w:tc>
      </w:tr>
      <w:tr w:rsidR="003F0F5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470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Метаболический стресс у сухостойных коров и нетелей при развитии субклинического кетоза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spacing w:line="273" w:lineRule="atLeast"/>
            </w:pPr>
            <w:r>
              <w:t>Ветеринария. 2019. № 2.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/>
                <w:b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36-41.0,5 п.л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Авдеенко В.С., Калюжный И.И., Тресницкий С.Н.</w:t>
            </w:r>
          </w:p>
        </w:tc>
      </w:tr>
      <w:tr w:rsidR="003F0F5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471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Анализ заболеваемости коров и сроков их использования в хозяйствах с различными экономическими показателями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Аграрный научный журнал. 2019. № 1.</w:t>
            </w:r>
          </w:p>
          <w:p w:rsidR="003F0F57" w:rsidRDefault="003F0F57" w:rsidP="009B0106">
            <w:pPr>
              <w:pStyle w:val="Standard"/>
            </w:pPr>
            <w:r>
              <w:rPr>
                <w:rFonts w:eastAsia="Times New Roman"/>
                <w:b/>
                <w:lang w:eastAsia="ru-RU"/>
              </w:rPr>
              <w:t>ВАК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С. 53-57.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0,4 п.л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Маркова Д.С., Калюжный И.И., Байзульдинов С.З.</w:t>
            </w:r>
          </w:p>
        </w:tc>
      </w:tr>
      <w:tr w:rsidR="003F0F5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472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 xml:space="preserve">Научные подходы к </w:t>
            </w:r>
            <w:r>
              <w:lastRenderedPageBreak/>
              <w:t>разработке алгоритма оценки функций печени у молочных коров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Выступление на конференции:</w:t>
            </w:r>
          </w:p>
          <w:p w:rsidR="003F0F57" w:rsidRDefault="003F0F57" w:rsidP="009B0106">
            <w:pPr>
              <w:pStyle w:val="Standard"/>
            </w:pPr>
            <w:r>
              <w:lastRenderedPageBreak/>
              <w:t>Ветеринарно-санитарные аспекты качества и безопасности сельскохозяйственной продукции: материалы III-й международной конференции по ветеринарно- санитарной экспертизе (Россия, Воронеж, 26- 27 ноября).– Воронеж: ФГБОУ ВО Воронежский ГАУ, 2019.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73-76 п.л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0,3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lastRenderedPageBreak/>
              <w:t xml:space="preserve">Маркова Д.С., </w:t>
            </w:r>
            <w:r>
              <w:lastRenderedPageBreak/>
              <w:t>Степанов И.С., Шиманова А.А., Кенжегалиева М.Б., Калюжный И.И., Полянская Е.А</w:t>
            </w:r>
          </w:p>
        </w:tc>
      </w:tr>
      <w:tr w:rsidR="003F0F5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473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Изменение рубцового пищеварения и продуктов метаболизма у овец при потреблении зерна сорго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>Журнал: овцы козы, шерстяное дело.</w:t>
            </w:r>
          </w:p>
          <w:p w:rsidR="003F0F57" w:rsidRDefault="003F0F57" w:rsidP="009B0106">
            <w:pPr>
              <w:pStyle w:val="Standard"/>
            </w:pPr>
            <w:r>
              <w:rPr>
                <w:b/>
              </w:rPr>
              <w:t>Вак, 2019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54-55 0,43 п.л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Калюжный И.И., Баринов Н.Д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</w:pPr>
          </w:p>
        </w:tc>
      </w:tr>
      <w:tr w:rsidR="003F0F57" w:rsidTr="009B0106">
        <w:trPr>
          <w:trHeight w:val="363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474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Влияние зеленой массы сорго в фазе молочно-восковой спелости на метаболические процессы в рубце овец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t xml:space="preserve">Журнал: овцы козы, шерстяное дело. </w:t>
            </w:r>
            <w:r>
              <w:rPr>
                <w:b/>
              </w:rPr>
              <w:t>Вак., 2019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49-51 0,47 п.л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Калюжный И.И., Баринов Н.Д</w:t>
            </w:r>
          </w:p>
        </w:tc>
      </w:tr>
      <w:tr w:rsidR="003F0F57" w:rsidRPr="00457B77" w:rsidTr="009B0106">
        <w:trPr>
          <w:trHeight w:val="2681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475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shd w:val="clear" w:color="auto" w:fill="FFFF00"/>
                <w:lang w:val="en-US"/>
              </w:rPr>
              <w:t>Reasons for cattle retirement on feeding farms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shd w:val="clear" w:color="auto" w:fill="FFFF00"/>
                <w:lang w:val="en-US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shd w:val="clear" w:color="auto" w:fill="FFFF00"/>
                <w:lang w:val="en-US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  <w:rPr>
                <w:shd w:val="clear" w:color="auto" w:fill="FFFF00"/>
                <w:lang w:val="en-US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shd w:val="clear" w:color="auto" w:fill="FFFF00"/>
                <w:lang w:val="en-US"/>
              </w:rPr>
              <w:t>Ivan Kalyuzhny</w:t>
            </w:r>
            <w:proofErr w:type="gramStart"/>
            <w:r>
              <w:rPr>
                <w:shd w:val="clear" w:color="auto" w:fill="FFFF00"/>
                <w:lang w:val="en-US"/>
              </w:rPr>
              <w:t>,</w:t>
            </w:r>
            <w:proofErr w:type="gramEnd"/>
            <w:r>
              <w:rPr>
                <w:shd w:val="clear" w:color="auto" w:fill="FFFF00"/>
                <w:lang w:val="en-US"/>
              </w:rPr>
              <w:br/>
              <w:t>Vasiliy Dorozhkin,</w:t>
            </w:r>
            <w:r>
              <w:rPr>
                <w:shd w:val="clear" w:color="auto" w:fill="FFFF00"/>
                <w:lang w:val="en-US"/>
              </w:rPr>
              <w:br/>
              <w:t>Anatoliy Stekolnikov,</w:t>
            </w:r>
            <w:r>
              <w:rPr>
                <w:shd w:val="clear" w:color="auto" w:fill="FFFF00"/>
                <w:lang w:val="en-US"/>
              </w:rPr>
              <w:br/>
              <w:t>Maksim Zhukov1,</w:t>
            </w:r>
            <w:r>
              <w:rPr>
                <w:shd w:val="clear" w:color="auto" w:fill="FFFF00"/>
                <w:lang w:val="en-US"/>
              </w:rPr>
              <w:br/>
              <w:t>Yurij Alekhin.</w:t>
            </w:r>
          </w:p>
        </w:tc>
      </w:tr>
      <w:tr w:rsidR="003F0F57" w:rsidTr="009B0106">
        <w:trPr>
          <w:trHeight w:val="2568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t>476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shd w:val="clear" w:color="auto" w:fill="FFFF00"/>
              </w:rPr>
              <w:t>Коррекция кислотно-основного гомеостаза у телят с острой легочной патологией средствами системной энзимотерапии.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rFonts w:eastAsia="Times New Roman" w:cs="Times New Roman"/>
                <w:shd w:val="clear" w:color="auto" w:fill="FFFF00"/>
              </w:rPr>
            </w:pP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shd w:val="clear" w:color="auto" w:fill="FFFF00"/>
              </w:rPr>
              <w:t>Сборник «Диагностика и лечение болезней в медицинской и ветеринарной практике».</w:t>
            </w:r>
            <w:r>
              <w:rPr>
                <w:shd w:val="clear" w:color="auto" w:fill="FFFF00"/>
              </w:rPr>
              <w:br/>
              <w:t>Материалы Международной научно-практической конференции, посвященной памяти профессора Николая Тимофеевича Винникова.</w:t>
            </w:r>
            <w:r>
              <w:rPr>
                <w:shd w:val="clear" w:color="auto" w:fill="FFFF00"/>
              </w:rPr>
              <w:br/>
              <w:t xml:space="preserve">Частное учреждение образовательная организация высшего образования « Медицинский университет </w:t>
            </w:r>
            <w:r>
              <w:rPr>
                <w:shd w:val="clear" w:color="auto" w:fill="FFFF00"/>
              </w:rPr>
              <w:lastRenderedPageBreak/>
              <w:t xml:space="preserve">«Реавиз» в г.Саратов. </w:t>
            </w:r>
            <w:r>
              <w:rPr>
                <w:shd w:val="clear" w:color="auto" w:fill="FFFF00"/>
              </w:rPr>
              <w:br/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rPr>
                <w:shd w:val="clear" w:color="auto" w:fill="FFFF00"/>
              </w:rPr>
              <w:lastRenderedPageBreak/>
              <w:t>200-205</w:t>
            </w: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rPr>
                <w:shd w:val="clear" w:color="auto" w:fill="FFFF00"/>
              </w:rPr>
              <w:t>Калюжный Иван Исаевич</w:t>
            </w:r>
            <w:proofErr w:type="gramStart"/>
            <w:r>
              <w:rPr>
                <w:shd w:val="clear" w:color="auto" w:fill="FFFF00"/>
              </w:rPr>
              <w:t>,</w:t>
            </w:r>
            <w:proofErr w:type="gramEnd"/>
            <w:r>
              <w:rPr>
                <w:shd w:val="clear" w:color="auto" w:fill="FFFF00"/>
              </w:rPr>
              <w:br/>
              <w:t>Попов Сергей Владимирович (аспирант).</w:t>
            </w:r>
          </w:p>
          <w:p w:rsidR="003F0F57" w:rsidRDefault="003F0F57" w:rsidP="009B0106">
            <w:pPr>
              <w:pStyle w:val="msonormalmailrucssattributepostfix"/>
              <w:shd w:val="clear" w:color="auto" w:fill="FFFFFF"/>
              <w:rPr>
                <w:shd w:val="clear" w:color="auto" w:fill="FFFF00"/>
              </w:rPr>
            </w:pPr>
          </w:p>
          <w:p w:rsidR="003F0F57" w:rsidRDefault="003F0F57" w:rsidP="009B0106">
            <w:pPr>
              <w:pStyle w:val="msonormalmailrucssattributepostfix"/>
              <w:shd w:val="clear" w:color="auto" w:fill="FFFFFF"/>
              <w:rPr>
                <w:shd w:val="clear" w:color="auto" w:fill="FFFF00"/>
              </w:rPr>
            </w:pPr>
          </w:p>
          <w:p w:rsidR="003F0F57" w:rsidRDefault="003F0F57" w:rsidP="009B0106">
            <w:pPr>
              <w:pStyle w:val="msonormalmailrucssattributepostfix"/>
              <w:shd w:val="clear" w:color="auto" w:fill="FFFFFF"/>
              <w:rPr>
                <w:shd w:val="clear" w:color="auto" w:fill="FFFF00"/>
              </w:rPr>
            </w:pPr>
          </w:p>
          <w:p w:rsidR="003F0F57" w:rsidRDefault="003F0F57" w:rsidP="009B0106">
            <w:pPr>
              <w:pStyle w:val="msonormalmailrucssattributepostfix"/>
              <w:shd w:val="clear" w:color="auto" w:fill="FFFFFF"/>
              <w:rPr>
                <w:shd w:val="clear" w:color="auto" w:fill="FFFF00"/>
              </w:rPr>
            </w:pPr>
          </w:p>
        </w:tc>
      </w:tr>
      <w:tr w:rsidR="003F0F57" w:rsidTr="009B0106">
        <w:trPr>
          <w:trHeight w:val="2568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</w:pPr>
            <w:r>
              <w:lastRenderedPageBreak/>
              <w:t>477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</w:pPr>
            <w:r>
              <w:t>Факторы, влияющие на показатели обмена веществ у продуктивных животных.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</w:pPr>
            <w:r>
              <w:rPr>
                <w:rFonts w:eastAsia="Times New Roman" w:cs="Times New Roman"/>
              </w:rPr>
              <w:t>доклад</w:t>
            </w:r>
          </w:p>
        </w:tc>
        <w:tc>
          <w:tcPr>
            <w:tcW w:w="3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Standard"/>
              <w:rPr>
                <w:shd w:val="clear" w:color="auto" w:fill="FFFF00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spacing w:before="0" w:after="0"/>
              <w:rPr>
                <w:shd w:val="clear" w:color="auto" w:fill="FFFF00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F57" w:rsidRDefault="003F0F57" w:rsidP="009B0106">
            <w:pPr>
              <w:pStyle w:val="msonormalmailrucssattributepostfix"/>
              <w:shd w:val="clear" w:color="auto" w:fill="FFFFFF"/>
              <w:rPr>
                <w:shd w:val="clear" w:color="auto" w:fill="FFFF00"/>
              </w:rPr>
            </w:pPr>
          </w:p>
        </w:tc>
      </w:tr>
    </w:tbl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  <w:rPr>
          <w:color w:val="000000"/>
          <w:sz w:val="28"/>
          <w:szCs w:val="28"/>
        </w:rPr>
      </w:pP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  <w:rPr>
          <w:color w:val="000000"/>
          <w:sz w:val="28"/>
          <w:szCs w:val="28"/>
        </w:rPr>
      </w:pP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  <w:rPr>
          <w:color w:val="000000"/>
          <w:sz w:val="28"/>
          <w:szCs w:val="28"/>
        </w:rPr>
      </w:pP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</w:pPr>
      <w:r>
        <w:rPr>
          <w:color w:val="000000"/>
          <w:sz w:val="28"/>
          <w:szCs w:val="28"/>
        </w:rPr>
        <w:t>Соискатель:</w:t>
      </w:r>
      <w:r>
        <w:rPr>
          <w:color w:val="000000"/>
          <w:sz w:val="28"/>
          <w:szCs w:val="28"/>
          <w:lang w:val="en-US"/>
        </w:rPr>
        <w:t>                                                                         </w:t>
      </w:r>
      <w:r>
        <w:rPr>
          <w:color w:val="000000"/>
          <w:sz w:val="28"/>
          <w:szCs w:val="28"/>
        </w:rPr>
        <w:t xml:space="preserve"> Калюжный И.И.</w:t>
      </w: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</w:pPr>
      <w:r>
        <w:rPr>
          <w:color w:val="000000"/>
          <w:sz w:val="28"/>
          <w:szCs w:val="28"/>
          <w:lang w:val="en-US"/>
        </w:rPr>
        <w:t> </w:t>
      </w: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</w:pPr>
      <w:r>
        <w:rPr>
          <w:color w:val="000000"/>
          <w:sz w:val="28"/>
          <w:szCs w:val="28"/>
        </w:rPr>
        <w:t>Список верен:</w:t>
      </w: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</w:pPr>
      <w:r>
        <w:rPr>
          <w:color w:val="000000"/>
          <w:sz w:val="28"/>
          <w:szCs w:val="28"/>
        </w:rPr>
        <w:t>Декан факультета ВМ и БТ</w:t>
      </w: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</w:pPr>
      <w:r>
        <w:rPr>
          <w:color w:val="000000"/>
          <w:sz w:val="28"/>
          <w:szCs w:val="28"/>
        </w:rPr>
        <w:t>к. с/х н., доцент                                                                    Молчанов А.В.</w:t>
      </w: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  <w:rPr>
          <w:color w:val="000000"/>
          <w:sz w:val="28"/>
          <w:szCs w:val="28"/>
        </w:rPr>
      </w:pP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</w:pPr>
      <w:r>
        <w:rPr>
          <w:color w:val="000000"/>
          <w:sz w:val="28"/>
          <w:szCs w:val="28"/>
        </w:rPr>
        <w:t>Ученый секретарь факультета</w:t>
      </w: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</w:pPr>
      <w:r>
        <w:rPr>
          <w:color w:val="000000"/>
          <w:sz w:val="28"/>
          <w:szCs w:val="28"/>
        </w:rPr>
        <w:t>ветеринарной медицины и</w:t>
      </w:r>
    </w:p>
    <w:p w:rsidR="003F0F57" w:rsidRDefault="003F0F57" w:rsidP="003F0F57">
      <w:pPr>
        <w:pStyle w:val="msonormalmailrucssattributepostfix"/>
        <w:shd w:val="clear" w:color="auto" w:fill="FFFFFF"/>
        <w:spacing w:before="0" w:after="0" w:line="273" w:lineRule="atLeast"/>
      </w:pPr>
      <w:r>
        <w:rPr>
          <w:color w:val="000000"/>
          <w:sz w:val="28"/>
          <w:szCs w:val="28"/>
        </w:rPr>
        <w:t>биотехнологии, доцент                                                                  </w:t>
      </w:r>
    </w:p>
    <w:p w:rsidR="003F0F57" w:rsidRDefault="003F0F57" w:rsidP="003F0F57">
      <w:pPr>
        <w:pStyle w:val="Standard"/>
        <w:spacing w:after="46"/>
        <w:rPr>
          <w:color w:val="000000"/>
        </w:rPr>
      </w:pPr>
      <w:r>
        <w:rPr>
          <w:color w:val="000000"/>
        </w:rPr>
        <w:t xml:space="preserve">  21.12.2017</w:t>
      </w:r>
    </w:p>
    <w:p w:rsidR="003F0F57" w:rsidRDefault="003F0F57" w:rsidP="003F0F57">
      <w:pPr>
        <w:pStyle w:val="Standard"/>
        <w:rPr>
          <w:color w:val="000000"/>
        </w:rPr>
      </w:pPr>
    </w:p>
    <w:p w:rsidR="003F0F57" w:rsidRDefault="003F0F57" w:rsidP="003F0F57">
      <w:pPr>
        <w:sectPr w:rsidR="003F0F57">
          <w:pgSz w:w="11905" w:h="16837"/>
          <w:pgMar w:top="1134" w:right="1134" w:bottom="1134" w:left="1134" w:header="720" w:footer="720" w:gutter="0"/>
          <w:cols w:space="720"/>
        </w:sectPr>
      </w:pPr>
    </w:p>
    <w:p w:rsidR="005409D3" w:rsidRDefault="005409D3" w:rsidP="005409D3">
      <w:pPr>
        <w:pStyle w:val="Standard"/>
        <w:rPr>
          <w:color w:val="000000"/>
          <w:lang w:val="ru-RU"/>
        </w:rPr>
      </w:pPr>
    </w:p>
    <w:p w:rsidR="005409D3" w:rsidRDefault="005409D3" w:rsidP="005409D3">
      <w:pPr>
        <w:pStyle w:val="Standard"/>
        <w:rPr>
          <w:color w:val="000000"/>
          <w:lang w:val="ru-RU"/>
        </w:rPr>
      </w:pPr>
    </w:p>
    <w:p w:rsidR="005409D3" w:rsidRDefault="005409D3" w:rsidP="005409D3">
      <w:pPr>
        <w:pStyle w:val="Standard"/>
        <w:rPr>
          <w:color w:val="000000"/>
          <w:lang w:val="ru-RU"/>
        </w:rPr>
      </w:pPr>
    </w:p>
    <w:p w:rsidR="005409D3" w:rsidRDefault="005409D3" w:rsidP="005409D3">
      <w:pPr>
        <w:pStyle w:val="Standard"/>
        <w:rPr>
          <w:color w:val="000000"/>
          <w:lang w:val="ru-RU"/>
        </w:rPr>
      </w:pPr>
    </w:p>
    <w:p w:rsidR="005409D3" w:rsidRDefault="005409D3" w:rsidP="005409D3">
      <w:pPr>
        <w:pStyle w:val="Standard"/>
        <w:rPr>
          <w:color w:val="000000"/>
          <w:lang w:val="ru-RU"/>
        </w:rPr>
      </w:pPr>
    </w:p>
    <w:p w:rsidR="005409D3" w:rsidRDefault="005409D3" w:rsidP="005409D3">
      <w:pPr>
        <w:pStyle w:val="Standard"/>
        <w:rPr>
          <w:color w:val="000000"/>
          <w:lang w:val="ru-RU"/>
        </w:rPr>
      </w:pPr>
    </w:p>
    <w:p w:rsidR="005409D3" w:rsidRDefault="005409D3" w:rsidP="005409D3">
      <w:pPr>
        <w:pStyle w:val="Standard"/>
        <w:rPr>
          <w:color w:val="000000"/>
          <w:lang w:val="ru-RU"/>
        </w:rPr>
      </w:pPr>
    </w:p>
    <w:p w:rsidR="005409D3" w:rsidRDefault="005409D3" w:rsidP="005409D3">
      <w:pPr>
        <w:pStyle w:val="Standard"/>
        <w:rPr>
          <w:color w:val="000000"/>
          <w:lang w:val="ru-RU"/>
        </w:rPr>
      </w:pPr>
    </w:p>
    <w:p w:rsidR="005409D3" w:rsidRDefault="005409D3" w:rsidP="005409D3">
      <w:pPr>
        <w:pStyle w:val="Standard"/>
        <w:rPr>
          <w:color w:val="000000"/>
          <w:lang w:val="ru-RU"/>
        </w:rPr>
      </w:pPr>
    </w:p>
    <w:p w:rsidR="005409D3" w:rsidRDefault="005409D3" w:rsidP="005409D3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725170</wp:posOffset>
            </wp:positionV>
            <wp:extent cx="6119495" cy="8159115"/>
            <wp:effectExtent l="19050" t="0" r="0" b="0"/>
            <wp:wrapNone/>
            <wp:docPr id="19" name="Графический объект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D3" w:rsidRDefault="005409D3" w:rsidP="005409D3">
      <w:pPr>
        <w:sectPr w:rsidR="005409D3" w:rsidSect="005409D3">
          <w:pgSz w:w="11905" w:h="16837"/>
          <w:pgMar w:top="1134" w:right="1134" w:bottom="1134" w:left="1134" w:header="720" w:footer="720" w:gutter="0"/>
          <w:cols w:space="0"/>
        </w:sectPr>
      </w:pPr>
    </w:p>
    <w:p w:rsidR="005409D3" w:rsidRDefault="005409D3" w:rsidP="005409D3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725805</wp:posOffset>
            </wp:positionV>
            <wp:extent cx="6125845" cy="8405495"/>
            <wp:effectExtent l="19050" t="0" r="8255" b="0"/>
            <wp:wrapNone/>
            <wp:docPr id="18" name="Графический объек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D3" w:rsidRDefault="005409D3" w:rsidP="005409D3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725805</wp:posOffset>
            </wp:positionV>
            <wp:extent cx="6125845" cy="8405495"/>
            <wp:effectExtent l="19050" t="0" r="8255" b="0"/>
            <wp:wrapNone/>
            <wp:docPr id="17" name="Графический объект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D3" w:rsidRDefault="005409D3" w:rsidP="005409D3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725805</wp:posOffset>
            </wp:positionV>
            <wp:extent cx="6125845" cy="8405495"/>
            <wp:effectExtent l="19050" t="0" r="8255" b="0"/>
            <wp:wrapNone/>
            <wp:docPr id="16" name="Графический объект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D3" w:rsidRDefault="005409D3" w:rsidP="005409D3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1076960</wp:posOffset>
            </wp:positionV>
            <wp:extent cx="6125845" cy="8405495"/>
            <wp:effectExtent l="19050" t="0" r="8255" b="0"/>
            <wp:wrapNone/>
            <wp:docPr id="15" name="Графический объект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D3" w:rsidRDefault="005409D3" w:rsidP="005409D3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1076960</wp:posOffset>
            </wp:positionV>
            <wp:extent cx="6125845" cy="8405495"/>
            <wp:effectExtent l="19050" t="0" r="8255" b="0"/>
            <wp:wrapNone/>
            <wp:docPr id="14" name="Графический объект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D3" w:rsidRDefault="005409D3" w:rsidP="005409D3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725805</wp:posOffset>
            </wp:positionV>
            <wp:extent cx="6125845" cy="8405495"/>
            <wp:effectExtent l="19050" t="0" r="8255" b="0"/>
            <wp:wrapNone/>
            <wp:docPr id="13" name="Графический объект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D3" w:rsidRDefault="005409D3" w:rsidP="005409D3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725805</wp:posOffset>
            </wp:positionV>
            <wp:extent cx="6125845" cy="8405495"/>
            <wp:effectExtent l="19050" t="0" r="8255" b="0"/>
            <wp:wrapNone/>
            <wp:docPr id="12" name="Графический объек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D3" w:rsidRDefault="005409D3" w:rsidP="005409D3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901700</wp:posOffset>
            </wp:positionV>
            <wp:extent cx="6125845" cy="8405495"/>
            <wp:effectExtent l="19050" t="0" r="8255" b="0"/>
            <wp:wrapNone/>
            <wp:docPr id="11" name="Графический объект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D3" w:rsidRDefault="005409D3" w:rsidP="005409D3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901700</wp:posOffset>
            </wp:positionV>
            <wp:extent cx="6125845" cy="8405495"/>
            <wp:effectExtent l="19050" t="0" r="8255" b="0"/>
            <wp:wrapNone/>
            <wp:docPr id="1" name="Графический объект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F57" w:rsidRDefault="003F0F57" w:rsidP="003F0F57">
      <w:pPr>
        <w:pStyle w:val="Standard"/>
        <w:rPr>
          <w:color w:val="000000"/>
        </w:rPr>
      </w:pPr>
    </w:p>
    <w:p w:rsidR="00457B77" w:rsidRPr="00660069" w:rsidRDefault="00457B77" w:rsidP="00457B77">
      <w:pPr>
        <w:pStyle w:val="Standard"/>
        <w:pageBreakBefore/>
        <w:rPr>
          <w:lang w:val="ru-RU"/>
        </w:rPr>
      </w:pPr>
      <w:r w:rsidRPr="00457B77">
        <w:rPr>
          <w:lang w:val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1057275</wp:posOffset>
            </wp:positionV>
            <wp:extent cx="6125845" cy="8401050"/>
            <wp:effectExtent l="19050" t="0" r="8255" b="0"/>
            <wp:wrapNone/>
            <wp:docPr id="42" name="Графический объект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901700</wp:posOffset>
            </wp:positionV>
            <wp:extent cx="6125845" cy="8405495"/>
            <wp:effectExtent l="19050" t="0" r="8255" b="0"/>
            <wp:wrapNone/>
            <wp:docPr id="20" name="Графический объект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901700</wp:posOffset>
            </wp:positionV>
            <wp:extent cx="6125845" cy="8405495"/>
            <wp:effectExtent l="19050" t="0" r="8255" b="0"/>
            <wp:wrapNone/>
            <wp:docPr id="21" name="Графический объект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725170</wp:posOffset>
            </wp:positionV>
            <wp:extent cx="6119495" cy="8415655"/>
            <wp:effectExtent l="19050" t="0" r="0" b="0"/>
            <wp:wrapNone/>
            <wp:docPr id="22" name="Графический объект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900430</wp:posOffset>
            </wp:positionV>
            <wp:extent cx="6119495" cy="8415655"/>
            <wp:effectExtent l="19050" t="0" r="0" b="0"/>
            <wp:wrapNone/>
            <wp:docPr id="23" name="Графический объект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725170</wp:posOffset>
            </wp:positionV>
            <wp:extent cx="6119495" cy="8415655"/>
            <wp:effectExtent l="19050" t="0" r="0" b="0"/>
            <wp:wrapNone/>
            <wp:docPr id="24" name="Графический объект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725170</wp:posOffset>
            </wp:positionV>
            <wp:extent cx="6119495" cy="8159115"/>
            <wp:effectExtent l="19050" t="0" r="0" b="0"/>
            <wp:wrapNone/>
            <wp:docPr id="25" name="Графический объект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725170</wp:posOffset>
            </wp:positionV>
            <wp:extent cx="6119495" cy="8159115"/>
            <wp:effectExtent l="19050" t="0" r="0" b="0"/>
            <wp:wrapNone/>
            <wp:docPr id="26" name="Графический объект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725170</wp:posOffset>
            </wp:positionV>
            <wp:extent cx="6119495" cy="8159115"/>
            <wp:effectExtent l="19050" t="0" r="0" b="0"/>
            <wp:wrapNone/>
            <wp:docPr id="33" name="Графический объект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900430</wp:posOffset>
            </wp:positionV>
            <wp:extent cx="6119495" cy="8159115"/>
            <wp:effectExtent l="19050" t="0" r="0" b="0"/>
            <wp:wrapNone/>
            <wp:docPr id="34" name="Графический объект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1426210</wp:posOffset>
            </wp:positionV>
            <wp:extent cx="6119495" cy="8159115"/>
            <wp:effectExtent l="19050" t="0" r="0" b="0"/>
            <wp:wrapNone/>
            <wp:docPr id="27" name="Графический объект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1075690</wp:posOffset>
            </wp:positionV>
            <wp:extent cx="6119495" cy="8159115"/>
            <wp:effectExtent l="19050" t="0" r="0" b="0"/>
            <wp:wrapNone/>
            <wp:docPr id="28" name="Графический объект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1075690</wp:posOffset>
            </wp:positionV>
            <wp:extent cx="6119495" cy="8159115"/>
            <wp:effectExtent l="19050" t="0" r="0" b="0"/>
            <wp:wrapNone/>
            <wp:docPr id="29" name="Графический объект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1075690</wp:posOffset>
            </wp:positionV>
            <wp:extent cx="6119495" cy="8159115"/>
            <wp:effectExtent l="19050" t="0" r="0" b="0"/>
            <wp:wrapNone/>
            <wp:docPr id="30" name="Графический объект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1601470</wp:posOffset>
            </wp:positionV>
            <wp:extent cx="6119495" cy="8159115"/>
            <wp:effectExtent l="19050" t="0" r="0" b="0"/>
            <wp:wrapNone/>
            <wp:docPr id="31" name="Графический объект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1601470</wp:posOffset>
            </wp:positionV>
            <wp:extent cx="6119495" cy="8159115"/>
            <wp:effectExtent l="19050" t="0" r="0" b="0"/>
            <wp:wrapNone/>
            <wp:docPr id="32" name="Графический объект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1601470</wp:posOffset>
            </wp:positionV>
            <wp:extent cx="6119495" cy="8159115"/>
            <wp:effectExtent l="19050" t="0" r="0" b="0"/>
            <wp:wrapNone/>
            <wp:docPr id="35" name="Графический объект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725170</wp:posOffset>
            </wp:positionV>
            <wp:extent cx="6119495" cy="8159115"/>
            <wp:effectExtent l="19050" t="0" r="0" b="0"/>
            <wp:wrapNone/>
            <wp:docPr id="36" name="Графический объект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1250950</wp:posOffset>
            </wp:positionV>
            <wp:extent cx="6119495" cy="8159115"/>
            <wp:effectExtent l="19050" t="0" r="0" b="0"/>
            <wp:wrapNone/>
            <wp:docPr id="37" name="Графический объект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1250950</wp:posOffset>
            </wp:positionV>
            <wp:extent cx="6119495" cy="8159115"/>
            <wp:effectExtent l="19050" t="0" r="0" b="0"/>
            <wp:wrapNone/>
            <wp:docPr id="38" name="Графический объект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1426210</wp:posOffset>
            </wp:positionV>
            <wp:extent cx="6119495" cy="8148955"/>
            <wp:effectExtent l="19050" t="0" r="0" b="0"/>
            <wp:wrapNone/>
            <wp:docPr id="39" name="Графический объект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Default="00457B77" w:rsidP="00457B77">
      <w:pPr>
        <w:pStyle w:val="Standard"/>
        <w:pageBreakBefore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1426210</wp:posOffset>
            </wp:positionV>
            <wp:extent cx="6119495" cy="8148955"/>
            <wp:effectExtent l="19050" t="0" r="0" b="0"/>
            <wp:wrapNone/>
            <wp:docPr id="40" name="Графический объект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B77" w:rsidRPr="00AD3392" w:rsidRDefault="00457B77" w:rsidP="00457B77">
      <w:pPr>
        <w:pStyle w:val="Standard"/>
        <w:pageBreakBefore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1250950</wp:posOffset>
            </wp:positionV>
            <wp:extent cx="6119495" cy="8148955"/>
            <wp:effectExtent l="19050" t="0" r="0" b="0"/>
            <wp:wrapNone/>
            <wp:docPr id="41" name="Графический объект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371" w:rsidRPr="00AD3392" w:rsidRDefault="00104371" w:rsidP="00AD3392">
      <w:pPr>
        <w:pStyle w:val="Standard"/>
        <w:pageBreakBefore/>
        <w:rPr>
          <w:lang w:val="ru-RU"/>
        </w:rPr>
      </w:pPr>
    </w:p>
    <w:sectPr w:rsidR="00104371" w:rsidRPr="00AD3392" w:rsidSect="00283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D43D6"/>
    <w:multiLevelType w:val="hybridMultilevel"/>
    <w:tmpl w:val="56AEB1E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4E73E01"/>
    <w:multiLevelType w:val="multilevel"/>
    <w:tmpl w:val="B79C8A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5EEF3C8E"/>
    <w:multiLevelType w:val="hybridMultilevel"/>
    <w:tmpl w:val="35BCE580"/>
    <w:lvl w:ilvl="0" w:tplc="1EC4B54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BF5751"/>
    <w:rsid w:val="00025057"/>
    <w:rsid w:val="0005047F"/>
    <w:rsid w:val="00096BA4"/>
    <w:rsid w:val="00104371"/>
    <w:rsid w:val="00232AC2"/>
    <w:rsid w:val="002830F1"/>
    <w:rsid w:val="00313797"/>
    <w:rsid w:val="003D03FC"/>
    <w:rsid w:val="003F0F57"/>
    <w:rsid w:val="00410822"/>
    <w:rsid w:val="00457B77"/>
    <w:rsid w:val="00497F55"/>
    <w:rsid w:val="004F1975"/>
    <w:rsid w:val="00522DB8"/>
    <w:rsid w:val="005409D3"/>
    <w:rsid w:val="005974C3"/>
    <w:rsid w:val="005D25B1"/>
    <w:rsid w:val="006136C7"/>
    <w:rsid w:val="006449B9"/>
    <w:rsid w:val="00657BCE"/>
    <w:rsid w:val="00697CE3"/>
    <w:rsid w:val="006F52E6"/>
    <w:rsid w:val="00754B0D"/>
    <w:rsid w:val="00794D9C"/>
    <w:rsid w:val="00883F71"/>
    <w:rsid w:val="00907151"/>
    <w:rsid w:val="009503C2"/>
    <w:rsid w:val="00977A4A"/>
    <w:rsid w:val="009B5CA7"/>
    <w:rsid w:val="009B60BA"/>
    <w:rsid w:val="00A30B3A"/>
    <w:rsid w:val="00A43379"/>
    <w:rsid w:val="00AD3392"/>
    <w:rsid w:val="00BF5751"/>
    <w:rsid w:val="00C31B24"/>
    <w:rsid w:val="00C37D81"/>
    <w:rsid w:val="00C61146"/>
    <w:rsid w:val="00D235F6"/>
    <w:rsid w:val="00DC74AB"/>
    <w:rsid w:val="00E10F32"/>
    <w:rsid w:val="00E46C18"/>
    <w:rsid w:val="00E73B62"/>
    <w:rsid w:val="00F4483A"/>
    <w:rsid w:val="00F95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0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F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7F55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D339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AD3392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AD3392"/>
    <w:pPr>
      <w:spacing w:after="120"/>
    </w:pPr>
  </w:style>
  <w:style w:type="paragraph" w:styleId="a6">
    <w:name w:val="List"/>
    <w:basedOn w:val="Textbody"/>
    <w:rsid w:val="00AD3392"/>
  </w:style>
  <w:style w:type="paragraph" w:styleId="a7">
    <w:name w:val="caption"/>
    <w:basedOn w:val="Standard"/>
    <w:rsid w:val="00AD339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D3392"/>
    <w:pPr>
      <w:suppressLineNumbers/>
    </w:pPr>
  </w:style>
  <w:style w:type="paragraph" w:customStyle="1" w:styleId="msonormalmailrucssattributepostfix">
    <w:name w:val="msonormal_mailru_css_attribute_postfix"/>
    <w:basedOn w:val="Standard"/>
    <w:rsid w:val="00AD3392"/>
    <w:pPr>
      <w:spacing w:before="100" w:after="100"/>
    </w:pPr>
    <w:rPr>
      <w:rFonts w:eastAsia="Times New Roman" w:cs="Times New Roman"/>
      <w:lang w:eastAsia="ru-RU"/>
    </w:rPr>
  </w:style>
  <w:style w:type="character" w:customStyle="1" w:styleId="Internetlink">
    <w:name w:val="Internet link"/>
    <w:rsid w:val="00AD3392"/>
    <w:rPr>
      <w:color w:val="000080"/>
      <w:u w:val="single"/>
    </w:rPr>
  </w:style>
  <w:style w:type="character" w:customStyle="1" w:styleId="NumberingSymbols">
    <w:name w:val="Numbering Symbols"/>
    <w:rsid w:val="00AD3392"/>
  </w:style>
  <w:style w:type="character" w:customStyle="1" w:styleId="BulletSymbols">
    <w:name w:val="Bullet Symbols"/>
    <w:rsid w:val="00AD3392"/>
    <w:rPr>
      <w:rFonts w:ascii="OpenSymbol" w:eastAsia="OpenSymbol" w:hAnsi="OpenSymbol" w:cs="Open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112</Pages>
  <Words>17697</Words>
  <Characters>100873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39</cp:revision>
  <cp:lastPrinted>2020-11-17T18:43:00Z</cp:lastPrinted>
  <dcterms:created xsi:type="dcterms:W3CDTF">2020-10-23T10:08:00Z</dcterms:created>
  <dcterms:modified xsi:type="dcterms:W3CDTF">2020-12-14T19:53:00Z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2477416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